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2164" w14:textId="77777777" w:rsidR="00353603" w:rsidRPr="00082748" w:rsidRDefault="00353603">
      <w:pPr>
        <w:spacing w:after="37" w:line="249" w:lineRule="auto"/>
        <w:ind w:left="682" w:right="0"/>
        <w:jc w:val="left"/>
        <w:rPr>
          <w:b/>
          <w:szCs w:val="24"/>
        </w:rPr>
      </w:pPr>
    </w:p>
    <w:p w14:paraId="23B8BC04" w14:textId="6DE4CF3A" w:rsidR="00E123A2" w:rsidRPr="00214820" w:rsidRDefault="00A9765F" w:rsidP="008F645B">
      <w:pPr>
        <w:spacing w:after="37" w:line="249" w:lineRule="auto"/>
        <w:ind w:left="682" w:right="0"/>
        <w:jc w:val="center"/>
        <w:rPr>
          <w:b/>
          <w:bCs/>
          <w:szCs w:val="24"/>
        </w:rPr>
      </w:pPr>
      <w:r w:rsidRPr="00214820">
        <w:rPr>
          <w:b/>
          <w:bCs/>
        </w:rPr>
        <w:t xml:space="preserve">2024-1-TR01-KA131-HED-000197240 ve 2025-1-TR01-KA131-HED-000311464 PROJE NUMARALI </w:t>
      </w:r>
      <w:r w:rsidR="00CF231D">
        <w:rPr>
          <w:b/>
          <w:bCs/>
        </w:rPr>
        <w:t>ERASMUS+</w:t>
      </w:r>
    </w:p>
    <w:p w14:paraId="52377A04" w14:textId="77F5512C" w:rsidR="008F645B" w:rsidRPr="00214820" w:rsidRDefault="00B82CBB" w:rsidP="008F645B">
      <w:pPr>
        <w:spacing w:after="37" w:line="249" w:lineRule="auto"/>
        <w:ind w:left="682" w:right="0"/>
        <w:jc w:val="center"/>
        <w:rPr>
          <w:b/>
          <w:bCs/>
          <w:szCs w:val="24"/>
        </w:rPr>
      </w:pPr>
      <w:r w:rsidRPr="00214820">
        <w:rPr>
          <w:b/>
          <w:bCs/>
        </w:rPr>
        <w:t>ÖĞRENCİ ÖĞRENİM HAREKETLİLİĞİ İLANI</w:t>
      </w:r>
    </w:p>
    <w:p w14:paraId="0111B242" w14:textId="0C30C08B" w:rsidR="00820040" w:rsidRPr="00214820" w:rsidRDefault="00874025" w:rsidP="008F645B">
      <w:pPr>
        <w:spacing w:after="37" w:line="249" w:lineRule="auto"/>
        <w:ind w:left="682" w:right="0" w:firstLine="0"/>
        <w:jc w:val="center"/>
        <w:rPr>
          <w:b/>
          <w:bCs/>
          <w:szCs w:val="24"/>
        </w:rPr>
      </w:pPr>
      <w:r w:rsidRPr="00214820">
        <w:rPr>
          <w:b/>
          <w:bCs/>
        </w:rPr>
        <w:t>2025/</w:t>
      </w:r>
      <w:r w:rsidR="00214820" w:rsidRPr="00214820">
        <w:rPr>
          <w:b/>
          <w:bCs/>
        </w:rPr>
        <w:t>2026 BAHAR</w:t>
      </w:r>
      <w:r w:rsidR="00214820">
        <w:rPr>
          <w:b/>
          <w:bCs/>
        </w:rPr>
        <w:t xml:space="preserve"> </w:t>
      </w:r>
      <w:r w:rsidRPr="00214820">
        <w:rPr>
          <w:b/>
          <w:bCs/>
        </w:rPr>
        <w:t>DÖNEMİ</w:t>
      </w:r>
    </w:p>
    <w:p w14:paraId="1EF0486C" w14:textId="13B06542" w:rsidR="00820040" w:rsidRPr="00214820" w:rsidRDefault="00B82CBB" w:rsidP="008F645B">
      <w:pPr>
        <w:pStyle w:val="Balk1"/>
        <w:ind w:left="720" w:right="75"/>
        <w:rPr>
          <w:bCs/>
          <w:szCs w:val="24"/>
        </w:rPr>
      </w:pPr>
      <w:r w:rsidRPr="00214820">
        <w:rPr>
          <w:bCs/>
        </w:rPr>
        <w:t>İLAN METNİ</w:t>
      </w:r>
    </w:p>
    <w:p w14:paraId="031724CA" w14:textId="712955DD" w:rsidR="00820040" w:rsidRPr="00082748" w:rsidRDefault="00820040" w:rsidP="008F645B">
      <w:pPr>
        <w:spacing w:after="268" w:line="259" w:lineRule="auto"/>
        <w:ind w:left="639" w:right="0" w:firstLine="0"/>
        <w:jc w:val="center"/>
        <w:rPr>
          <w:b/>
          <w:szCs w:val="24"/>
        </w:rPr>
      </w:pPr>
    </w:p>
    <w:p w14:paraId="29EB1849" w14:textId="4C823399" w:rsidR="00820040" w:rsidRPr="00082748" w:rsidRDefault="00CF231D">
      <w:pPr>
        <w:spacing w:after="120"/>
        <w:ind w:left="634" w:right="0"/>
        <w:rPr>
          <w:szCs w:val="24"/>
        </w:rPr>
      </w:pPr>
      <w:r>
        <w:t>Erasmus+</w:t>
      </w:r>
      <w:r w:rsidR="00B82CBB">
        <w:t xml:space="preserve"> Değişim Programı kapsamında 2025-2026 akademik yılı bahar dönemi ‘Öğrenci Öğrenim Hareketliliği’ne başvuruda bulunacak öğrencilerimize duyurulmak üzere hazırlanan ilan metni aşağıda sunulmuştur. Hareketliliğe başvuracak tüm öğrencilerin ilan metnini sonuna kadar okumaları tavsiye olunur.</w:t>
      </w:r>
    </w:p>
    <w:p w14:paraId="5DF4923D" w14:textId="6094D372" w:rsidR="00A9765F" w:rsidRDefault="008F2F72" w:rsidP="00227E17">
      <w:pPr>
        <w:spacing w:after="138"/>
        <w:ind w:left="639" w:right="0" w:firstLine="0"/>
      </w:pPr>
      <w:r>
        <w:t>2025-2026 akademik yılı bahar dönemi öğrenim hareketliliği faaliyeti için 1</w:t>
      </w:r>
      <w:r w:rsidR="00914B38">
        <w:t>7</w:t>
      </w:r>
      <w:r>
        <w:t xml:space="preserve"> kişilik hibeli kontenjan ve bu kontenjan kadar yedek öğrenci seçilmesi planlanmaktadır. Kontenjanlarda, ilan süresince değişiklik olabilir. Koordinatörlük, Türkiye Ulusal Ajansı tarafından Üniversitemize tahsis edilen hibenin seçilecek öğrencilere yetmemesinin değerlendirildiği durumlarda, daha az sayıda öğrencinin faaliyete hibeli olarak katılmalarına karar verebilir. </w:t>
      </w:r>
    </w:p>
    <w:p w14:paraId="45D08C57" w14:textId="77777777" w:rsidR="00EA798F" w:rsidRPr="00EA798F" w:rsidRDefault="00EA798F" w:rsidP="00EA798F">
      <w:pPr>
        <w:spacing w:after="138"/>
        <w:ind w:left="639" w:right="0" w:firstLine="0"/>
        <w:rPr>
          <w:szCs w:val="24"/>
        </w:rPr>
      </w:pPr>
      <w:r w:rsidRPr="00EA798F">
        <w:rPr>
          <w:szCs w:val="24"/>
        </w:rPr>
        <w:t>Bu çağrı, 2024-1-TR01-KA131-HED-000197240 ve 2025-1-TR01-KA131-HED-000311464 numaralı projeler kapsamında yürütülmektedir.</w:t>
      </w:r>
    </w:p>
    <w:p w14:paraId="48809C61" w14:textId="0719C4CE" w:rsidR="00EA798F" w:rsidRDefault="00EA798F" w:rsidP="00EA798F">
      <w:pPr>
        <w:spacing w:after="138"/>
        <w:ind w:left="639" w:right="0" w:firstLine="0"/>
        <w:rPr>
          <w:szCs w:val="24"/>
        </w:rPr>
      </w:pPr>
      <w:r w:rsidRPr="00EA798F">
        <w:rPr>
          <w:szCs w:val="24"/>
        </w:rPr>
        <w:t xml:space="preserve">Hangi öğrencinin hangi proje bütçesi kapsamında </w:t>
      </w:r>
      <w:proofErr w:type="spellStart"/>
      <w:r w:rsidRPr="00EA798F">
        <w:rPr>
          <w:szCs w:val="24"/>
        </w:rPr>
        <w:t>hibelendirileceği</w:t>
      </w:r>
      <w:proofErr w:type="spellEnd"/>
      <w:r w:rsidRPr="00EA798F">
        <w:rPr>
          <w:szCs w:val="24"/>
        </w:rPr>
        <w:t xml:space="preserve">, </w:t>
      </w:r>
      <w:r w:rsidR="00CF231D">
        <w:rPr>
          <w:szCs w:val="24"/>
        </w:rPr>
        <w:t>Erasmus+</w:t>
      </w:r>
      <w:r w:rsidRPr="00EA798F">
        <w:rPr>
          <w:szCs w:val="24"/>
        </w:rPr>
        <w:t xml:space="preserve"> Öğrenci Değerlendirme Komisyonu tarafından; başvuru sıralaması, mevcut bütçe olanakları ve ülke grupları dikkate alınarak belirlenecektir.</w:t>
      </w:r>
    </w:p>
    <w:p w14:paraId="5CF63CF0" w14:textId="0167B7C3" w:rsidR="00820040" w:rsidRPr="00082748" w:rsidRDefault="00820040">
      <w:pPr>
        <w:spacing w:after="26" w:line="259" w:lineRule="auto"/>
        <w:ind w:left="639" w:right="0" w:firstLine="0"/>
        <w:jc w:val="left"/>
        <w:rPr>
          <w:szCs w:val="24"/>
        </w:rPr>
      </w:pPr>
    </w:p>
    <w:p w14:paraId="6D8C9B27" w14:textId="77777777" w:rsidR="00082748" w:rsidRDefault="00B82CBB" w:rsidP="00082748">
      <w:pPr>
        <w:pStyle w:val="Balk1"/>
        <w:ind w:left="720" w:right="78"/>
        <w:rPr>
          <w:szCs w:val="24"/>
        </w:rPr>
      </w:pPr>
      <w:r>
        <w:t xml:space="preserve">BAŞVURU ŞARTLARI </w:t>
      </w:r>
    </w:p>
    <w:p w14:paraId="46290A73" w14:textId="77777777" w:rsidR="00820040" w:rsidRPr="00082748" w:rsidRDefault="00B82CBB" w:rsidP="00082748">
      <w:pPr>
        <w:pStyle w:val="Balk1"/>
        <w:ind w:left="720" w:right="78"/>
        <w:rPr>
          <w:szCs w:val="24"/>
        </w:rPr>
      </w:pPr>
      <w:r>
        <w:t xml:space="preserve"> </w:t>
      </w:r>
    </w:p>
    <w:p w14:paraId="2F82AB2E" w14:textId="77777777" w:rsidR="00820040" w:rsidRPr="00082748" w:rsidRDefault="00B82CBB">
      <w:pPr>
        <w:numPr>
          <w:ilvl w:val="0"/>
          <w:numId w:val="1"/>
        </w:numPr>
        <w:spacing w:after="139"/>
        <w:ind w:right="0" w:hanging="437"/>
        <w:rPr>
          <w:szCs w:val="24"/>
        </w:rPr>
      </w:pPr>
      <w:r>
        <w:t xml:space="preserve">Giresun Üniversitesi bünyesindeki örgün eğitim kademelerinin herhangi birinde (ön lisans, lisans veya lisansüstü) bir programa kayıtlı ve tam zamanlı öğrenci olmak. Tam zamanlı öğrenci, henüz diploma/derecesinin gerektirdiği çalışmalarını (kredilerini) tamamlamamış ve bir yarıyılda 30 Avrupa Kredi Transfer Sistemi (AKTS) kredisi karşılığı ders yükü olduğu öngörülen öğrencidir.  Tek dersi kalan ya da bu kredi yükünü tamamlayamayacak olan son sınıf öğrencilerinin başvuruları geçersiz sayılacaktır.    </w:t>
      </w:r>
    </w:p>
    <w:p w14:paraId="42EDCF8A" w14:textId="3ADA5DC1" w:rsidR="00C35F4C" w:rsidRPr="00082748" w:rsidRDefault="00B82CBB">
      <w:pPr>
        <w:numPr>
          <w:ilvl w:val="0"/>
          <w:numId w:val="1"/>
        </w:numPr>
        <w:spacing w:after="133"/>
        <w:ind w:right="0" w:hanging="437"/>
        <w:rPr>
          <w:szCs w:val="24"/>
        </w:rPr>
      </w:pPr>
      <w:r>
        <w:t xml:space="preserve">Başvuru yapacak öğrencilerin başvurdukları dönemdeki Akademik not </w:t>
      </w:r>
      <w:r w:rsidR="00566120" w:rsidRPr="00566120">
        <w:rPr>
          <w:color w:val="000000" w:themeColor="text1"/>
        </w:rPr>
        <w:t>o</w:t>
      </w:r>
      <w:r>
        <w:t>rtalaması 4’lük sistemde ön lisans ve lisans öğrencileri için en az 2,20; yüksek lisans ve doktora öğrencileri için ise en az 2,50 olmalıdır. Bu ortalamaların altında olan başvurular geçersiz sayılacaktır.</w:t>
      </w:r>
    </w:p>
    <w:p w14:paraId="383FB414" w14:textId="4650592B" w:rsidR="00C35F4C" w:rsidRDefault="00C35F4C" w:rsidP="00A15043">
      <w:pPr>
        <w:numPr>
          <w:ilvl w:val="0"/>
          <w:numId w:val="1"/>
        </w:numPr>
        <w:spacing w:after="133"/>
        <w:ind w:right="0" w:hanging="437"/>
        <w:rPr>
          <w:szCs w:val="24"/>
        </w:rPr>
      </w:pPr>
      <w:r>
        <w:t xml:space="preserve">Yüksek Lisans ve </w:t>
      </w:r>
      <w:r w:rsidR="00214820">
        <w:t>d</w:t>
      </w:r>
      <w:r>
        <w:t xml:space="preserve">oktora öğrencilerinin not ortalamalarının (transkriptlerinin) oluşmadığı durumlarda, bu öğrenciler lisans veya yüksek lisans mezuniyet notuyla programa başvurabilmektedir.  </w:t>
      </w:r>
    </w:p>
    <w:p w14:paraId="2F939FB3" w14:textId="77777777" w:rsidR="009D2D2D" w:rsidRDefault="00874025" w:rsidP="009D2D2D">
      <w:pPr>
        <w:numPr>
          <w:ilvl w:val="0"/>
          <w:numId w:val="1"/>
        </w:numPr>
        <w:spacing w:after="133"/>
        <w:ind w:right="0" w:hanging="437"/>
        <w:rPr>
          <w:szCs w:val="24"/>
        </w:rPr>
      </w:pPr>
      <w:r>
        <w:t>Not ortalaması henüz oluşmayan ön lisans/lisans öğrencileri hareketliliğe başvuramaz.</w:t>
      </w:r>
    </w:p>
    <w:p w14:paraId="7EEC4006" w14:textId="7ED40266" w:rsidR="00E123A2" w:rsidRDefault="00B82CBB" w:rsidP="009D2D2D">
      <w:pPr>
        <w:numPr>
          <w:ilvl w:val="0"/>
          <w:numId w:val="1"/>
        </w:numPr>
        <w:spacing w:after="133"/>
        <w:ind w:right="0" w:hanging="437"/>
        <w:rPr>
          <w:szCs w:val="24"/>
        </w:rPr>
      </w:pPr>
      <w:r>
        <w:t xml:space="preserve">Kayıt donduran öğrenciler hareketlilikten yararlanamaz. </w:t>
      </w:r>
    </w:p>
    <w:p w14:paraId="266D0116" w14:textId="463D0019" w:rsidR="009D2D2D" w:rsidRDefault="009D2D2D" w:rsidP="009D2D2D">
      <w:pPr>
        <w:numPr>
          <w:ilvl w:val="0"/>
          <w:numId w:val="1"/>
        </w:numPr>
        <w:spacing w:after="133"/>
        <w:ind w:right="0" w:hanging="437"/>
        <w:rPr>
          <w:szCs w:val="24"/>
        </w:rPr>
      </w:pPr>
      <w:r>
        <w:t xml:space="preserve">Yabancı dil hazırlık sınıfı öğrencileri ve bilimsel hazırlık sınıfı öğrencilerinin henüz not ortalamaları oluşmadığı için </w:t>
      </w:r>
      <w:r w:rsidR="00CF231D">
        <w:t>Erasmus+</w:t>
      </w:r>
      <w:r>
        <w:t xml:space="preserve"> Programından faydalanamaz.</w:t>
      </w:r>
    </w:p>
    <w:p w14:paraId="5341C2E8" w14:textId="146A8CE6" w:rsidR="009D2D2D" w:rsidRDefault="009D2D2D" w:rsidP="00855DF5">
      <w:pPr>
        <w:numPr>
          <w:ilvl w:val="0"/>
          <w:numId w:val="1"/>
        </w:numPr>
        <w:spacing w:after="122"/>
        <w:ind w:left="567" w:right="0" w:hanging="437"/>
        <w:rPr>
          <w:szCs w:val="24"/>
        </w:rPr>
      </w:pPr>
      <w:r>
        <w:lastRenderedPageBreak/>
        <w:t xml:space="preserve">Disiplin cezası almış olmak veya alttan derse sahip olmak </w:t>
      </w:r>
      <w:r w:rsidR="00CF231D">
        <w:t>Erasmus+</w:t>
      </w:r>
      <w:r>
        <w:t xml:space="preserve"> Öğrenci Öğrenim Hareketliliği faaliyetinden faydalanılmasına engel değildir.    </w:t>
      </w:r>
    </w:p>
    <w:p w14:paraId="7C4D652A" w14:textId="26EE9472" w:rsidR="004322D9" w:rsidRDefault="00914B38" w:rsidP="004322D9">
      <w:pPr>
        <w:spacing w:after="0" w:line="266" w:lineRule="auto"/>
        <w:ind w:left="142" w:right="0"/>
        <w:rPr>
          <w:b/>
          <w:color w:val="000000" w:themeColor="text1"/>
          <w:szCs w:val="24"/>
        </w:rPr>
      </w:pPr>
      <w:r>
        <w:t xml:space="preserve"> </w:t>
      </w:r>
      <w:r w:rsidR="004322D9" w:rsidRPr="00914B38">
        <w:rPr>
          <w:b/>
          <w:bCs/>
        </w:rPr>
        <w:t>8</w:t>
      </w:r>
      <w:r w:rsidR="004322D9">
        <w:t xml:space="preserve">.   Aynı öğretim kademesinde daha önce staj veya öğrenim hareketliliğinden yararlanmış öğrenciler hareketliliğe başvurabilir. Ancak daha önce öğrenci veya staj hareketliliğinden yararlanmış öğrencilerin akademik başarı ve yabancı dil puanı toplamı hesaplanırken, daha önce yararlanılan her bir faaliyet için (öğrenim-staj ayrımı yapılmaksızın) 10’ar puan azaltma uygulanır.  </w:t>
      </w:r>
    </w:p>
    <w:p w14:paraId="7B3F564D" w14:textId="77777777" w:rsidR="004322D9" w:rsidRDefault="004322D9" w:rsidP="004322D9">
      <w:pPr>
        <w:spacing w:after="0" w:line="266" w:lineRule="auto"/>
        <w:ind w:left="142" w:right="0"/>
        <w:rPr>
          <w:b/>
          <w:color w:val="000000" w:themeColor="text1"/>
          <w:szCs w:val="24"/>
        </w:rPr>
      </w:pPr>
    </w:p>
    <w:p w14:paraId="7496B363" w14:textId="1F577DF0" w:rsidR="004322D9" w:rsidRPr="00212420" w:rsidRDefault="004322D9" w:rsidP="00426AD1">
      <w:pPr>
        <w:spacing w:after="0" w:line="266" w:lineRule="auto"/>
        <w:ind w:left="142" w:right="0" w:firstLine="0"/>
        <w:rPr>
          <w:color w:val="000000" w:themeColor="text1"/>
          <w:szCs w:val="24"/>
        </w:rPr>
      </w:pPr>
      <w:r w:rsidRPr="00914B38">
        <w:rPr>
          <w:b/>
          <w:bCs/>
        </w:rPr>
        <w:t>9.</w:t>
      </w:r>
      <w:r>
        <w:t xml:space="preserve">    Mevcut öğrenim kademesi (ön lisans, lisans, yüksek lisans veya doktora) içerisinde daha önce             </w:t>
      </w:r>
      <w:r w:rsidR="00CF231D">
        <w:t>Erasmus+</w:t>
      </w:r>
      <w:r>
        <w:t xml:space="preserve"> faaliyetinden yararlanan öğrencilerin yeni faaliyetle beraber toplam faaliyet süresi (hibeli veya hibesiz) 12 ayı geçemez.</w:t>
      </w:r>
    </w:p>
    <w:p w14:paraId="321B3FDA" w14:textId="7EB248B8" w:rsidR="004322D9" w:rsidRPr="004322D9" w:rsidRDefault="004322D9" w:rsidP="00426AD1">
      <w:pPr>
        <w:spacing w:after="0" w:line="266" w:lineRule="auto"/>
        <w:ind w:left="0" w:right="0" w:firstLine="0"/>
        <w:rPr>
          <w:color w:val="000000" w:themeColor="text1"/>
          <w:szCs w:val="24"/>
        </w:rPr>
      </w:pPr>
    </w:p>
    <w:p w14:paraId="758222FF" w14:textId="5AE434AA" w:rsidR="00082748" w:rsidRPr="00397391" w:rsidRDefault="008F2F72" w:rsidP="008F2F72">
      <w:pPr>
        <w:spacing w:after="136"/>
        <w:ind w:left="202" w:right="0" w:firstLine="0"/>
        <w:rPr>
          <w:szCs w:val="24"/>
        </w:rPr>
      </w:pPr>
      <w:r>
        <w:t>Not: 2025-2026 akademik yılı bahar dönemi “</w:t>
      </w:r>
      <w:r w:rsidR="00CF231D">
        <w:t>Erasmus+</w:t>
      </w:r>
      <w:r>
        <w:t xml:space="preserve"> Öğrenci Öğrenim Hareketliliği” faaliyeti için azami hibeli hareketlilik süresi altı (6) ay olup, gerekli görüldüğü durumlarda bu süre </w:t>
      </w:r>
      <w:r w:rsidR="00CF231D">
        <w:t>Erasmus+</w:t>
      </w:r>
      <w:r>
        <w:t xml:space="preserve"> Koordinatörlüğü tarafından değiştirilebilir.     </w:t>
      </w:r>
    </w:p>
    <w:p w14:paraId="1C8584C7" w14:textId="77777777" w:rsidR="00082748" w:rsidRDefault="00082748" w:rsidP="00082748">
      <w:pPr>
        <w:spacing w:after="31" w:line="259" w:lineRule="auto"/>
        <w:ind w:left="0" w:right="0" w:firstLine="202"/>
        <w:jc w:val="center"/>
        <w:rPr>
          <w:b/>
          <w:szCs w:val="24"/>
        </w:rPr>
      </w:pPr>
    </w:p>
    <w:p w14:paraId="49438EC0" w14:textId="77777777" w:rsidR="00082748" w:rsidRPr="00214820" w:rsidRDefault="00B82CBB" w:rsidP="00397391">
      <w:pPr>
        <w:spacing w:after="31" w:line="259" w:lineRule="auto"/>
        <w:ind w:left="0" w:right="0" w:firstLine="202"/>
        <w:jc w:val="center"/>
        <w:rPr>
          <w:b/>
          <w:bCs/>
          <w:szCs w:val="24"/>
        </w:rPr>
      </w:pPr>
      <w:r w:rsidRPr="00214820">
        <w:rPr>
          <w:b/>
          <w:bCs/>
        </w:rPr>
        <w:t>KONTENJAN DAĞILIMI</w:t>
      </w:r>
    </w:p>
    <w:p w14:paraId="3FC82807" w14:textId="77777777" w:rsidR="00397391" w:rsidRPr="00082748" w:rsidRDefault="00397391" w:rsidP="00397391">
      <w:pPr>
        <w:spacing w:after="31" w:line="259" w:lineRule="auto"/>
        <w:ind w:left="0" w:right="0" w:firstLine="202"/>
        <w:jc w:val="center"/>
        <w:rPr>
          <w:b/>
          <w:szCs w:val="24"/>
        </w:rPr>
      </w:pPr>
    </w:p>
    <w:p w14:paraId="3C5D87A5" w14:textId="4FB88ECD" w:rsidR="00DC1340" w:rsidRDefault="00DC1340" w:rsidP="00DC1340">
      <w:pPr>
        <w:spacing w:after="92"/>
        <w:ind w:left="639" w:right="0" w:firstLine="0"/>
      </w:pPr>
      <w:r>
        <w:t>Koordinatörlüğümüz, aşağıda belirtilen kontenjanları belirlerken Ulusal Ajans tarafından Üniversitemize tahsis edilen projelerdeki bütçe imkânlarını esas almıştır.</w:t>
      </w:r>
      <w:r w:rsidRPr="00DC1340">
        <w:t xml:space="preserve"> </w:t>
      </w:r>
      <w:r>
        <w:t xml:space="preserve">Gerekli görülmesi hâlinde, </w:t>
      </w:r>
      <w:r w:rsidR="00CF231D">
        <w:t>Erasmus+</w:t>
      </w:r>
      <w:r>
        <w:t xml:space="preserve"> Değerlendirme Komisyonu tarafından kontenjanlarda artış veya azalış yapılabilir ya da boş kalan kontenjanlar bir sonraki çağrı dönemine aktarılabilir.</w:t>
      </w:r>
    </w:p>
    <w:p w14:paraId="77FEE4FB" w14:textId="1860061D" w:rsidR="00914B38" w:rsidRDefault="00914B38" w:rsidP="00DC1340">
      <w:pPr>
        <w:spacing w:after="92"/>
        <w:ind w:right="0"/>
      </w:pPr>
    </w:p>
    <w:tbl>
      <w:tblPr>
        <w:tblStyle w:val="TabloKlavuzu"/>
        <w:tblW w:w="9493" w:type="dxa"/>
        <w:tblInd w:w="595" w:type="dxa"/>
        <w:tblLook w:val="04A0" w:firstRow="1" w:lastRow="0" w:firstColumn="1" w:lastColumn="0" w:noHBand="0" w:noVBand="1"/>
      </w:tblPr>
      <w:tblGrid>
        <w:gridCol w:w="2880"/>
        <w:gridCol w:w="2880"/>
        <w:gridCol w:w="3733"/>
      </w:tblGrid>
      <w:tr w:rsidR="00914B38" w14:paraId="4F3AB3D8" w14:textId="77777777" w:rsidTr="00586BCD">
        <w:tc>
          <w:tcPr>
            <w:tcW w:w="2880" w:type="dxa"/>
            <w:shd w:val="clear" w:color="auto" w:fill="305496"/>
            <w:vAlign w:val="center"/>
          </w:tcPr>
          <w:p w14:paraId="72D514E3" w14:textId="77777777" w:rsidR="00914B38" w:rsidRDefault="00914B38" w:rsidP="00914B38">
            <w:pPr>
              <w:jc w:val="center"/>
            </w:pPr>
            <w:r>
              <w:rPr>
                <w:b/>
                <w:color w:val="FFFFFF"/>
                <w:sz w:val="22"/>
              </w:rPr>
              <w:t>Fakülte / Enstitü / Birim</w:t>
            </w:r>
          </w:p>
        </w:tc>
        <w:tc>
          <w:tcPr>
            <w:tcW w:w="2880" w:type="dxa"/>
            <w:shd w:val="clear" w:color="auto" w:fill="305496"/>
            <w:vAlign w:val="center"/>
          </w:tcPr>
          <w:p w14:paraId="738F3DF3" w14:textId="77777777" w:rsidR="00914B38" w:rsidRDefault="00914B38" w:rsidP="00914B38">
            <w:pPr>
              <w:jc w:val="center"/>
            </w:pPr>
            <w:r>
              <w:rPr>
                <w:b/>
                <w:color w:val="FFFFFF"/>
                <w:sz w:val="22"/>
              </w:rPr>
              <w:t>Toplam Kontenjan</w:t>
            </w:r>
          </w:p>
        </w:tc>
        <w:tc>
          <w:tcPr>
            <w:tcW w:w="3733" w:type="dxa"/>
            <w:shd w:val="clear" w:color="auto" w:fill="305496"/>
            <w:vAlign w:val="center"/>
          </w:tcPr>
          <w:p w14:paraId="59488C49" w14:textId="77777777" w:rsidR="00914B38" w:rsidRDefault="00914B38" w:rsidP="00914B38">
            <w:pPr>
              <w:jc w:val="center"/>
            </w:pPr>
            <w:r>
              <w:rPr>
                <w:b/>
                <w:color w:val="FFFFFF"/>
                <w:sz w:val="22"/>
              </w:rPr>
              <w:t>Açıklama</w:t>
            </w:r>
          </w:p>
        </w:tc>
      </w:tr>
      <w:tr w:rsidR="00914B38" w14:paraId="2ABC923A" w14:textId="77777777" w:rsidTr="006059BB">
        <w:tc>
          <w:tcPr>
            <w:tcW w:w="2880" w:type="dxa"/>
            <w:shd w:val="clear" w:color="auto" w:fill="E9EDF5"/>
            <w:vAlign w:val="center"/>
          </w:tcPr>
          <w:p w14:paraId="1A1251D1" w14:textId="77777777" w:rsidR="00914B38" w:rsidRPr="001C262A" w:rsidRDefault="00914B38" w:rsidP="00914B38">
            <w:pPr>
              <w:jc w:val="center"/>
              <w:rPr>
                <w:b/>
                <w:bCs/>
              </w:rPr>
            </w:pPr>
            <w:r w:rsidRPr="001C262A">
              <w:rPr>
                <w:b/>
                <w:bCs/>
              </w:rPr>
              <w:t>Tüm Enstitüler ve Programlar</w:t>
            </w:r>
          </w:p>
        </w:tc>
        <w:tc>
          <w:tcPr>
            <w:tcW w:w="2880" w:type="dxa"/>
            <w:shd w:val="clear" w:color="auto" w:fill="E9EDF5"/>
            <w:vAlign w:val="center"/>
          </w:tcPr>
          <w:p w14:paraId="4BD98B6D" w14:textId="77777777" w:rsidR="00914B38" w:rsidRDefault="00914B38" w:rsidP="00914B38">
            <w:pPr>
              <w:jc w:val="center"/>
            </w:pPr>
            <w:r>
              <w:t>2</w:t>
            </w:r>
          </w:p>
        </w:tc>
        <w:tc>
          <w:tcPr>
            <w:tcW w:w="3733" w:type="dxa"/>
            <w:shd w:val="clear" w:color="auto" w:fill="E9EDF5"/>
            <w:vAlign w:val="center"/>
          </w:tcPr>
          <w:p w14:paraId="73C6BFE4" w14:textId="77777777" w:rsidR="00914B38" w:rsidRDefault="00914B38" w:rsidP="00914B38">
            <w:pPr>
              <w:jc w:val="center"/>
            </w:pPr>
            <w:r>
              <w:t>İkili anlaşması bulunan yüksek lisans ve doktora programları</w:t>
            </w:r>
          </w:p>
        </w:tc>
      </w:tr>
      <w:tr w:rsidR="00914B38" w14:paraId="5CE4E818" w14:textId="77777777" w:rsidTr="006059BB">
        <w:tc>
          <w:tcPr>
            <w:tcW w:w="2880" w:type="dxa"/>
            <w:vAlign w:val="center"/>
          </w:tcPr>
          <w:p w14:paraId="1F42936A" w14:textId="77777777" w:rsidR="00914B38" w:rsidRPr="001C262A" w:rsidRDefault="00914B38" w:rsidP="00914B38">
            <w:pPr>
              <w:jc w:val="center"/>
              <w:rPr>
                <w:b/>
                <w:bCs/>
              </w:rPr>
            </w:pPr>
            <w:r w:rsidRPr="001C262A">
              <w:rPr>
                <w:b/>
                <w:bCs/>
              </w:rPr>
              <w:t>Fen-Edebiyat Fakültesi</w:t>
            </w:r>
          </w:p>
        </w:tc>
        <w:tc>
          <w:tcPr>
            <w:tcW w:w="2880" w:type="dxa"/>
            <w:vAlign w:val="center"/>
          </w:tcPr>
          <w:p w14:paraId="581E02E7" w14:textId="77777777" w:rsidR="00914B38" w:rsidRDefault="00914B38" w:rsidP="00914B38">
            <w:pPr>
              <w:jc w:val="center"/>
            </w:pPr>
            <w:r>
              <w:t>2</w:t>
            </w:r>
          </w:p>
        </w:tc>
        <w:tc>
          <w:tcPr>
            <w:tcW w:w="3733" w:type="dxa"/>
            <w:vAlign w:val="center"/>
          </w:tcPr>
          <w:p w14:paraId="12623701" w14:textId="77777777" w:rsidR="00914B38" w:rsidRDefault="00914B38" w:rsidP="00914B38">
            <w:pPr>
              <w:jc w:val="center"/>
            </w:pPr>
            <w:r>
              <w:t>İngiliz Dili ve Edebiyatı: 1</w:t>
            </w:r>
            <w:r>
              <w:br/>
              <w:t>İkili anlaşması bulunan diğer bölümler: 1</w:t>
            </w:r>
          </w:p>
        </w:tc>
      </w:tr>
      <w:tr w:rsidR="00914B38" w14:paraId="5EA0C90E" w14:textId="77777777" w:rsidTr="006059BB">
        <w:tc>
          <w:tcPr>
            <w:tcW w:w="2880" w:type="dxa"/>
            <w:shd w:val="clear" w:color="auto" w:fill="E9EDF5"/>
            <w:vAlign w:val="center"/>
          </w:tcPr>
          <w:p w14:paraId="54A8CC8A" w14:textId="77777777" w:rsidR="00914B38" w:rsidRPr="001C262A" w:rsidRDefault="00914B38" w:rsidP="00914B38">
            <w:pPr>
              <w:jc w:val="center"/>
              <w:rPr>
                <w:b/>
                <w:bCs/>
              </w:rPr>
            </w:pPr>
            <w:r w:rsidRPr="001C262A">
              <w:rPr>
                <w:b/>
                <w:bCs/>
              </w:rPr>
              <w:t>Mühendislik Fakültesi</w:t>
            </w:r>
          </w:p>
        </w:tc>
        <w:tc>
          <w:tcPr>
            <w:tcW w:w="2880" w:type="dxa"/>
            <w:shd w:val="clear" w:color="auto" w:fill="E9EDF5"/>
            <w:vAlign w:val="center"/>
          </w:tcPr>
          <w:p w14:paraId="6ABBB295" w14:textId="77777777" w:rsidR="00914B38" w:rsidRDefault="00914B38" w:rsidP="00914B38">
            <w:pPr>
              <w:jc w:val="center"/>
            </w:pPr>
            <w:r>
              <w:t>2</w:t>
            </w:r>
          </w:p>
        </w:tc>
        <w:tc>
          <w:tcPr>
            <w:tcW w:w="3733" w:type="dxa"/>
            <w:shd w:val="clear" w:color="auto" w:fill="E9EDF5"/>
            <w:vAlign w:val="center"/>
          </w:tcPr>
          <w:p w14:paraId="3DBEDFE9" w14:textId="77777777" w:rsidR="00914B38" w:rsidRDefault="00914B38" w:rsidP="00914B38">
            <w:pPr>
              <w:jc w:val="center"/>
            </w:pPr>
            <w:r>
              <w:t>İkili anlaşması bulunan tüm bölümler</w:t>
            </w:r>
          </w:p>
        </w:tc>
      </w:tr>
      <w:tr w:rsidR="00914B38" w14:paraId="6A8BB9AE" w14:textId="77777777" w:rsidTr="006059BB">
        <w:tc>
          <w:tcPr>
            <w:tcW w:w="2880" w:type="dxa"/>
            <w:vAlign w:val="center"/>
          </w:tcPr>
          <w:p w14:paraId="594E0F00" w14:textId="77777777" w:rsidR="00914B38" w:rsidRPr="001C262A" w:rsidRDefault="00914B38" w:rsidP="00914B38">
            <w:pPr>
              <w:jc w:val="center"/>
              <w:rPr>
                <w:b/>
                <w:bCs/>
              </w:rPr>
            </w:pPr>
            <w:r w:rsidRPr="001C262A">
              <w:rPr>
                <w:b/>
                <w:bCs/>
              </w:rPr>
              <w:t>Eğitim Fakültesi</w:t>
            </w:r>
          </w:p>
        </w:tc>
        <w:tc>
          <w:tcPr>
            <w:tcW w:w="2880" w:type="dxa"/>
            <w:vAlign w:val="center"/>
          </w:tcPr>
          <w:p w14:paraId="22A268F0" w14:textId="77777777" w:rsidR="00914B38" w:rsidRDefault="00914B38" w:rsidP="00914B38">
            <w:pPr>
              <w:jc w:val="center"/>
            </w:pPr>
            <w:r>
              <w:t>2</w:t>
            </w:r>
          </w:p>
        </w:tc>
        <w:tc>
          <w:tcPr>
            <w:tcW w:w="3733" w:type="dxa"/>
            <w:vAlign w:val="center"/>
          </w:tcPr>
          <w:p w14:paraId="4BA09548" w14:textId="77777777" w:rsidR="00914B38" w:rsidRDefault="00914B38" w:rsidP="00914B38">
            <w:pPr>
              <w:jc w:val="center"/>
            </w:pPr>
            <w:r>
              <w:t>İngilizce Öğretmenliği: 1</w:t>
            </w:r>
            <w:r>
              <w:br/>
              <w:t>İkili anlaşması bulunan diğer bölümler: 1</w:t>
            </w:r>
          </w:p>
        </w:tc>
      </w:tr>
      <w:tr w:rsidR="00914B38" w14:paraId="7733B329" w14:textId="77777777" w:rsidTr="006059BB">
        <w:tc>
          <w:tcPr>
            <w:tcW w:w="2880" w:type="dxa"/>
            <w:shd w:val="clear" w:color="auto" w:fill="E9EDF5"/>
            <w:vAlign w:val="center"/>
          </w:tcPr>
          <w:p w14:paraId="0D5F2FD7" w14:textId="77777777" w:rsidR="00914B38" w:rsidRPr="001C262A" w:rsidRDefault="00914B38" w:rsidP="00914B38">
            <w:pPr>
              <w:jc w:val="center"/>
              <w:rPr>
                <w:b/>
                <w:bCs/>
              </w:rPr>
            </w:pPr>
            <w:r w:rsidRPr="001C262A">
              <w:rPr>
                <w:b/>
                <w:bCs/>
              </w:rPr>
              <w:t>İktisadi ve İdari Bilimler Fakültesi (İİBF)</w:t>
            </w:r>
          </w:p>
        </w:tc>
        <w:tc>
          <w:tcPr>
            <w:tcW w:w="2880" w:type="dxa"/>
            <w:shd w:val="clear" w:color="auto" w:fill="E9EDF5"/>
            <w:vAlign w:val="center"/>
          </w:tcPr>
          <w:p w14:paraId="17BB069A" w14:textId="77777777" w:rsidR="00914B38" w:rsidRDefault="00914B38" w:rsidP="00914B38">
            <w:pPr>
              <w:jc w:val="center"/>
            </w:pPr>
            <w:r>
              <w:t>1</w:t>
            </w:r>
          </w:p>
        </w:tc>
        <w:tc>
          <w:tcPr>
            <w:tcW w:w="3733" w:type="dxa"/>
            <w:shd w:val="clear" w:color="auto" w:fill="E9EDF5"/>
            <w:vAlign w:val="center"/>
          </w:tcPr>
          <w:p w14:paraId="7CF8FDF6" w14:textId="77777777" w:rsidR="00914B38" w:rsidRDefault="00914B38" w:rsidP="00914B38">
            <w:pPr>
              <w:jc w:val="center"/>
            </w:pPr>
            <w:r>
              <w:t>İkili anlaşması bulunan tüm bölümler</w:t>
            </w:r>
          </w:p>
        </w:tc>
      </w:tr>
      <w:tr w:rsidR="00914B38" w14:paraId="4B4AAF37" w14:textId="77777777" w:rsidTr="006059BB">
        <w:tc>
          <w:tcPr>
            <w:tcW w:w="2880" w:type="dxa"/>
            <w:vAlign w:val="center"/>
          </w:tcPr>
          <w:p w14:paraId="156D2236" w14:textId="77777777" w:rsidR="00914B38" w:rsidRPr="001C262A" w:rsidRDefault="00914B38" w:rsidP="00914B38">
            <w:pPr>
              <w:jc w:val="center"/>
              <w:rPr>
                <w:b/>
                <w:bCs/>
              </w:rPr>
            </w:pPr>
            <w:r w:rsidRPr="001C262A">
              <w:rPr>
                <w:b/>
                <w:bCs/>
              </w:rPr>
              <w:t>Sağlık Bilimleri Fakültesi</w:t>
            </w:r>
          </w:p>
        </w:tc>
        <w:tc>
          <w:tcPr>
            <w:tcW w:w="2880" w:type="dxa"/>
            <w:vAlign w:val="center"/>
          </w:tcPr>
          <w:p w14:paraId="16C61DE7" w14:textId="77777777" w:rsidR="00914B38" w:rsidRDefault="00914B38" w:rsidP="00914B38">
            <w:pPr>
              <w:jc w:val="center"/>
            </w:pPr>
            <w:r>
              <w:t>1</w:t>
            </w:r>
          </w:p>
        </w:tc>
        <w:tc>
          <w:tcPr>
            <w:tcW w:w="3733" w:type="dxa"/>
            <w:vAlign w:val="center"/>
          </w:tcPr>
          <w:p w14:paraId="4975E7CE" w14:textId="77777777" w:rsidR="00914B38" w:rsidRDefault="00914B38" w:rsidP="00914B38">
            <w:pPr>
              <w:jc w:val="center"/>
            </w:pPr>
            <w:r>
              <w:t>İkili anlaşması bulunan tüm bölümler</w:t>
            </w:r>
          </w:p>
        </w:tc>
      </w:tr>
      <w:tr w:rsidR="00914B38" w14:paraId="210018C3" w14:textId="77777777" w:rsidTr="006059BB">
        <w:tc>
          <w:tcPr>
            <w:tcW w:w="2880" w:type="dxa"/>
            <w:shd w:val="clear" w:color="auto" w:fill="E9EDF5"/>
            <w:vAlign w:val="center"/>
          </w:tcPr>
          <w:p w14:paraId="0B30A19B" w14:textId="77777777" w:rsidR="00914B38" w:rsidRPr="001C262A" w:rsidRDefault="00914B38" w:rsidP="00914B38">
            <w:pPr>
              <w:jc w:val="center"/>
              <w:rPr>
                <w:b/>
                <w:bCs/>
              </w:rPr>
            </w:pPr>
            <w:r w:rsidRPr="001C262A">
              <w:rPr>
                <w:b/>
                <w:bCs/>
              </w:rPr>
              <w:t>Spor Bilimleri Fakültesi</w:t>
            </w:r>
          </w:p>
        </w:tc>
        <w:tc>
          <w:tcPr>
            <w:tcW w:w="2880" w:type="dxa"/>
            <w:shd w:val="clear" w:color="auto" w:fill="E9EDF5"/>
            <w:vAlign w:val="center"/>
          </w:tcPr>
          <w:p w14:paraId="63B47BDE" w14:textId="77777777" w:rsidR="00914B38" w:rsidRDefault="00914B38" w:rsidP="00914B38">
            <w:pPr>
              <w:jc w:val="center"/>
            </w:pPr>
            <w:r>
              <w:t>1</w:t>
            </w:r>
          </w:p>
        </w:tc>
        <w:tc>
          <w:tcPr>
            <w:tcW w:w="3733" w:type="dxa"/>
            <w:shd w:val="clear" w:color="auto" w:fill="E9EDF5"/>
            <w:vAlign w:val="center"/>
          </w:tcPr>
          <w:p w14:paraId="1E00D535" w14:textId="77777777" w:rsidR="00914B38" w:rsidRDefault="00914B38" w:rsidP="00914B38">
            <w:pPr>
              <w:jc w:val="center"/>
            </w:pPr>
            <w:r>
              <w:t>İkili anlaşması bulunan tüm bölümler</w:t>
            </w:r>
          </w:p>
        </w:tc>
      </w:tr>
      <w:tr w:rsidR="00914B38" w14:paraId="441CE917" w14:textId="77777777" w:rsidTr="006059BB">
        <w:tc>
          <w:tcPr>
            <w:tcW w:w="2880" w:type="dxa"/>
            <w:vAlign w:val="center"/>
          </w:tcPr>
          <w:p w14:paraId="1BC2C7C2" w14:textId="77777777" w:rsidR="00914B38" w:rsidRPr="001C262A" w:rsidRDefault="00914B38" w:rsidP="00914B38">
            <w:pPr>
              <w:jc w:val="center"/>
              <w:rPr>
                <w:b/>
                <w:bCs/>
              </w:rPr>
            </w:pPr>
            <w:r w:rsidRPr="001C262A">
              <w:rPr>
                <w:b/>
                <w:bCs/>
              </w:rPr>
              <w:lastRenderedPageBreak/>
              <w:t>Tirebolu İletişim Fakültesi</w:t>
            </w:r>
          </w:p>
        </w:tc>
        <w:tc>
          <w:tcPr>
            <w:tcW w:w="2880" w:type="dxa"/>
            <w:vAlign w:val="center"/>
          </w:tcPr>
          <w:p w14:paraId="1A762BEE" w14:textId="77777777" w:rsidR="00914B38" w:rsidRDefault="00914B38" w:rsidP="00914B38">
            <w:pPr>
              <w:jc w:val="center"/>
            </w:pPr>
            <w:r>
              <w:t>1</w:t>
            </w:r>
          </w:p>
        </w:tc>
        <w:tc>
          <w:tcPr>
            <w:tcW w:w="3733" w:type="dxa"/>
            <w:vAlign w:val="center"/>
          </w:tcPr>
          <w:p w14:paraId="428003C1" w14:textId="77777777" w:rsidR="00914B38" w:rsidRDefault="00914B38" w:rsidP="00914B38">
            <w:pPr>
              <w:jc w:val="center"/>
            </w:pPr>
            <w:r>
              <w:t>İkili anlaşması bulunan tüm bölümler</w:t>
            </w:r>
          </w:p>
        </w:tc>
      </w:tr>
      <w:tr w:rsidR="00914B38" w14:paraId="031327AF" w14:textId="77777777" w:rsidTr="006059BB">
        <w:tc>
          <w:tcPr>
            <w:tcW w:w="2880" w:type="dxa"/>
            <w:shd w:val="clear" w:color="auto" w:fill="E9EDF5"/>
            <w:vAlign w:val="center"/>
          </w:tcPr>
          <w:p w14:paraId="2426F95D" w14:textId="77777777" w:rsidR="00914B38" w:rsidRPr="001C262A" w:rsidRDefault="00914B38" w:rsidP="00914B38">
            <w:pPr>
              <w:jc w:val="center"/>
              <w:rPr>
                <w:b/>
                <w:bCs/>
              </w:rPr>
            </w:pPr>
            <w:r w:rsidRPr="001C262A">
              <w:rPr>
                <w:b/>
                <w:bCs/>
              </w:rPr>
              <w:t>Görele Güzel Sanatlar Fakültesi</w:t>
            </w:r>
          </w:p>
        </w:tc>
        <w:tc>
          <w:tcPr>
            <w:tcW w:w="2880" w:type="dxa"/>
            <w:shd w:val="clear" w:color="auto" w:fill="E9EDF5"/>
            <w:vAlign w:val="center"/>
          </w:tcPr>
          <w:p w14:paraId="06392EBE" w14:textId="77777777" w:rsidR="00914B38" w:rsidRDefault="00914B38" w:rsidP="00914B38">
            <w:pPr>
              <w:jc w:val="center"/>
            </w:pPr>
            <w:r>
              <w:t>1</w:t>
            </w:r>
          </w:p>
        </w:tc>
        <w:tc>
          <w:tcPr>
            <w:tcW w:w="3733" w:type="dxa"/>
            <w:shd w:val="clear" w:color="auto" w:fill="E9EDF5"/>
            <w:vAlign w:val="center"/>
          </w:tcPr>
          <w:p w14:paraId="5AC2ED36" w14:textId="77777777" w:rsidR="00914B38" w:rsidRDefault="00914B38" w:rsidP="00CD71C9">
            <w:r>
              <w:t>İkili anlaşması bulunan tüm bölümler</w:t>
            </w:r>
          </w:p>
        </w:tc>
      </w:tr>
      <w:tr w:rsidR="00914B38" w14:paraId="69AF7D6C" w14:textId="77777777" w:rsidTr="006059BB">
        <w:tc>
          <w:tcPr>
            <w:tcW w:w="2880" w:type="dxa"/>
            <w:vAlign w:val="center"/>
          </w:tcPr>
          <w:p w14:paraId="10E609BE" w14:textId="77777777" w:rsidR="00914B38" w:rsidRPr="001C262A" w:rsidRDefault="00914B38" w:rsidP="00CD71C9">
            <w:pPr>
              <w:rPr>
                <w:b/>
                <w:bCs/>
              </w:rPr>
            </w:pPr>
            <w:r w:rsidRPr="001C262A">
              <w:rPr>
                <w:b/>
                <w:bCs/>
              </w:rPr>
              <w:t>Turizm Fakültesi</w:t>
            </w:r>
          </w:p>
        </w:tc>
        <w:tc>
          <w:tcPr>
            <w:tcW w:w="2880" w:type="dxa"/>
            <w:vAlign w:val="center"/>
          </w:tcPr>
          <w:p w14:paraId="64107519" w14:textId="77777777" w:rsidR="00914B38" w:rsidRDefault="00914B38" w:rsidP="00855DF5">
            <w:pPr>
              <w:jc w:val="center"/>
            </w:pPr>
            <w:r>
              <w:t>1</w:t>
            </w:r>
          </w:p>
        </w:tc>
        <w:tc>
          <w:tcPr>
            <w:tcW w:w="3733" w:type="dxa"/>
            <w:vAlign w:val="center"/>
          </w:tcPr>
          <w:p w14:paraId="66691DF7" w14:textId="77777777" w:rsidR="00914B38" w:rsidRDefault="00914B38" w:rsidP="00CD71C9">
            <w:r>
              <w:t>İkili anlaşması bulunan tüm bölümler</w:t>
            </w:r>
          </w:p>
        </w:tc>
      </w:tr>
      <w:tr w:rsidR="00914B38" w14:paraId="2BAC6170" w14:textId="77777777" w:rsidTr="006059BB">
        <w:tc>
          <w:tcPr>
            <w:tcW w:w="2880" w:type="dxa"/>
            <w:shd w:val="clear" w:color="auto" w:fill="E9EDF5"/>
            <w:vAlign w:val="center"/>
          </w:tcPr>
          <w:p w14:paraId="0C6B7945" w14:textId="77777777" w:rsidR="00914B38" w:rsidRPr="001C262A" w:rsidRDefault="00914B38" w:rsidP="00CD71C9">
            <w:pPr>
              <w:rPr>
                <w:b/>
                <w:bCs/>
              </w:rPr>
            </w:pPr>
            <w:r w:rsidRPr="001C262A">
              <w:rPr>
                <w:b/>
                <w:bCs/>
              </w:rPr>
              <w:t>Konservatuvar</w:t>
            </w:r>
          </w:p>
        </w:tc>
        <w:tc>
          <w:tcPr>
            <w:tcW w:w="2880" w:type="dxa"/>
            <w:shd w:val="clear" w:color="auto" w:fill="E9EDF5"/>
            <w:vAlign w:val="center"/>
          </w:tcPr>
          <w:p w14:paraId="12180829" w14:textId="77777777" w:rsidR="00914B38" w:rsidRDefault="00914B38" w:rsidP="00855DF5">
            <w:pPr>
              <w:jc w:val="center"/>
            </w:pPr>
            <w:r>
              <w:t>1</w:t>
            </w:r>
          </w:p>
        </w:tc>
        <w:tc>
          <w:tcPr>
            <w:tcW w:w="3733" w:type="dxa"/>
            <w:shd w:val="clear" w:color="auto" w:fill="E9EDF5"/>
            <w:vAlign w:val="center"/>
          </w:tcPr>
          <w:p w14:paraId="3EFDDA4C" w14:textId="77777777" w:rsidR="00914B38" w:rsidRDefault="00914B38" w:rsidP="00CD71C9">
            <w:r>
              <w:t>İkili anlaşması bulunan tüm bölümler</w:t>
            </w:r>
          </w:p>
        </w:tc>
      </w:tr>
      <w:tr w:rsidR="00914B38" w14:paraId="41553E95" w14:textId="77777777" w:rsidTr="006059BB">
        <w:tc>
          <w:tcPr>
            <w:tcW w:w="2880" w:type="dxa"/>
            <w:vAlign w:val="center"/>
          </w:tcPr>
          <w:p w14:paraId="0F22D8A3" w14:textId="77777777" w:rsidR="00914B38" w:rsidRPr="001C262A" w:rsidRDefault="00914B38" w:rsidP="00CD71C9">
            <w:pPr>
              <w:rPr>
                <w:b/>
                <w:bCs/>
              </w:rPr>
            </w:pPr>
            <w:r w:rsidRPr="001C262A">
              <w:rPr>
                <w:b/>
                <w:bCs/>
              </w:rPr>
              <w:t xml:space="preserve">Tüm </w:t>
            </w:r>
            <w:proofErr w:type="spellStart"/>
            <w:r w:rsidRPr="001C262A">
              <w:rPr>
                <w:b/>
                <w:bCs/>
              </w:rPr>
              <w:t>UBYO’lar</w:t>
            </w:r>
            <w:proofErr w:type="spellEnd"/>
          </w:p>
        </w:tc>
        <w:tc>
          <w:tcPr>
            <w:tcW w:w="2880" w:type="dxa"/>
            <w:vAlign w:val="center"/>
          </w:tcPr>
          <w:p w14:paraId="46DD9B9D" w14:textId="77777777" w:rsidR="00914B38" w:rsidRDefault="00914B38" w:rsidP="00855DF5">
            <w:pPr>
              <w:jc w:val="center"/>
            </w:pPr>
            <w:r>
              <w:t>1</w:t>
            </w:r>
          </w:p>
        </w:tc>
        <w:tc>
          <w:tcPr>
            <w:tcW w:w="3733" w:type="dxa"/>
            <w:vAlign w:val="center"/>
          </w:tcPr>
          <w:p w14:paraId="3EA7AAEE" w14:textId="77777777" w:rsidR="00914B38" w:rsidRDefault="00914B38" w:rsidP="00CD71C9">
            <w:r>
              <w:t>İkili anlaşması bulunan tüm bölümler</w:t>
            </w:r>
          </w:p>
        </w:tc>
      </w:tr>
      <w:tr w:rsidR="00914B38" w14:paraId="43AAC74C" w14:textId="77777777" w:rsidTr="006059BB">
        <w:tc>
          <w:tcPr>
            <w:tcW w:w="2880" w:type="dxa"/>
            <w:shd w:val="clear" w:color="auto" w:fill="E9EDF5"/>
            <w:vAlign w:val="center"/>
          </w:tcPr>
          <w:p w14:paraId="7E4EB6F6" w14:textId="77777777" w:rsidR="00914B38" w:rsidRPr="001C262A" w:rsidRDefault="00914B38" w:rsidP="00CD71C9">
            <w:pPr>
              <w:rPr>
                <w:b/>
                <w:bCs/>
              </w:rPr>
            </w:pPr>
            <w:r w:rsidRPr="001C262A">
              <w:rPr>
                <w:b/>
                <w:bCs/>
              </w:rPr>
              <w:t xml:space="preserve">Tüm </w:t>
            </w:r>
            <w:proofErr w:type="spellStart"/>
            <w:r w:rsidRPr="001C262A">
              <w:rPr>
                <w:b/>
                <w:bCs/>
              </w:rPr>
              <w:t>MYO’lar</w:t>
            </w:r>
            <w:proofErr w:type="spellEnd"/>
          </w:p>
        </w:tc>
        <w:tc>
          <w:tcPr>
            <w:tcW w:w="2880" w:type="dxa"/>
            <w:shd w:val="clear" w:color="auto" w:fill="E9EDF5"/>
            <w:vAlign w:val="center"/>
          </w:tcPr>
          <w:p w14:paraId="2CCDFD98" w14:textId="77777777" w:rsidR="00914B38" w:rsidRDefault="00914B38" w:rsidP="00855DF5">
            <w:pPr>
              <w:jc w:val="center"/>
            </w:pPr>
            <w:r>
              <w:t>1</w:t>
            </w:r>
          </w:p>
        </w:tc>
        <w:tc>
          <w:tcPr>
            <w:tcW w:w="3733" w:type="dxa"/>
            <w:shd w:val="clear" w:color="auto" w:fill="E9EDF5"/>
            <w:vAlign w:val="center"/>
          </w:tcPr>
          <w:p w14:paraId="75867E5E" w14:textId="77777777" w:rsidR="00914B38" w:rsidRDefault="00914B38" w:rsidP="00CD71C9">
            <w:r>
              <w:t>İkili anlaşması bulunan tüm bölümler</w:t>
            </w:r>
          </w:p>
        </w:tc>
      </w:tr>
    </w:tbl>
    <w:p w14:paraId="759C808D" w14:textId="77777777" w:rsidR="00914B38" w:rsidRDefault="00914B38" w:rsidP="00914B38">
      <w:pPr>
        <w:spacing w:after="92"/>
        <w:ind w:left="639" w:right="0" w:firstLine="0"/>
      </w:pPr>
    </w:p>
    <w:p w14:paraId="00280164" w14:textId="77777777" w:rsidR="00914B38" w:rsidRPr="00082748" w:rsidRDefault="00914B38" w:rsidP="00855DF5">
      <w:pPr>
        <w:spacing w:after="92"/>
        <w:ind w:left="639" w:right="0" w:firstLine="0"/>
        <w:rPr>
          <w:szCs w:val="24"/>
        </w:rPr>
      </w:pPr>
    </w:p>
    <w:p w14:paraId="67853330" w14:textId="56093100" w:rsidR="00082748" w:rsidRPr="00566120" w:rsidRDefault="00DC1340" w:rsidP="00DC1340">
      <w:pPr>
        <w:spacing w:after="106" w:line="249" w:lineRule="auto"/>
        <w:ind w:right="0"/>
        <w:rPr>
          <w:color w:val="000000" w:themeColor="text1"/>
          <w:szCs w:val="24"/>
        </w:rPr>
      </w:pPr>
      <w:r>
        <w:t xml:space="preserve">Kontenjan tahsis edilen birim veya programlarda ilgili kontenjanlara başvuru olmaması ya da seçilen öğrencilerin hareketlilikten feragat etmesi durumunda, </w:t>
      </w:r>
      <w:r>
        <w:rPr>
          <w:rStyle w:val="Gl"/>
        </w:rPr>
        <w:t>boşta kalan kontenjanlar öncelikle aynı birim/program içinde yer alan yedek adaylara</w:t>
      </w:r>
      <w:r>
        <w:t xml:space="preserve"> aktarılacaktır.</w:t>
      </w:r>
      <w:r>
        <w:br/>
        <w:t xml:space="preserve">Bu aktarımın mümkün olmaması hâlinde, </w:t>
      </w:r>
      <w:r>
        <w:rPr>
          <w:rStyle w:val="Gl"/>
        </w:rPr>
        <w:t xml:space="preserve">söz konusu kontenjanlar bir sonraki </w:t>
      </w:r>
      <w:r w:rsidR="00CF231D" w:rsidRPr="00566120">
        <w:rPr>
          <w:rStyle w:val="Gl"/>
          <w:color w:val="000000" w:themeColor="text1"/>
        </w:rPr>
        <w:t>Erasmus+</w:t>
      </w:r>
      <w:r w:rsidRPr="00566120">
        <w:rPr>
          <w:rStyle w:val="Gl"/>
          <w:color w:val="000000" w:themeColor="text1"/>
        </w:rPr>
        <w:t xml:space="preserve"> çağrı dönemine devredile</w:t>
      </w:r>
      <w:r w:rsidR="00566120" w:rsidRPr="00566120">
        <w:rPr>
          <w:rStyle w:val="Gl"/>
          <w:color w:val="000000" w:themeColor="text1"/>
        </w:rPr>
        <w:t>bilir</w:t>
      </w:r>
    </w:p>
    <w:p w14:paraId="7C09AB99" w14:textId="77777777" w:rsidR="00082748" w:rsidRDefault="00082748">
      <w:pPr>
        <w:spacing w:after="106" w:line="249" w:lineRule="auto"/>
        <w:ind w:left="2518" w:right="0"/>
        <w:jc w:val="left"/>
        <w:rPr>
          <w:b/>
          <w:szCs w:val="24"/>
        </w:rPr>
      </w:pPr>
    </w:p>
    <w:p w14:paraId="561A80D1" w14:textId="3931756D" w:rsidR="00914B38" w:rsidRDefault="00914B38" w:rsidP="00914B38">
      <w:pPr>
        <w:jc w:val="center"/>
        <w:rPr>
          <w:b/>
          <w:color w:val="00468C"/>
          <w:sz w:val="28"/>
        </w:rPr>
      </w:pPr>
      <w:r>
        <w:rPr>
          <w:b/>
          <w:color w:val="00468C"/>
          <w:sz w:val="28"/>
        </w:rPr>
        <w:t>BAŞVURU TAKVİMİ, YÖNTEMİ VE ADIMLARI</w:t>
      </w:r>
    </w:p>
    <w:p w14:paraId="3972989C" w14:textId="77777777" w:rsidR="00DC1340" w:rsidRDefault="00DC1340" w:rsidP="00914B38">
      <w:pPr>
        <w:jc w:val="center"/>
      </w:pPr>
    </w:p>
    <w:p w14:paraId="51CCBA60" w14:textId="3FA4D650" w:rsidR="00914B38" w:rsidRDefault="00914B38" w:rsidP="00914B38">
      <w:pPr>
        <w:rPr>
          <w:sz w:val="22"/>
        </w:rPr>
      </w:pPr>
      <w:r>
        <w:rPr>
          <w:sz w:val="22"/>
        </w:rPr>
        <w:t xml:space="preserve">Aşağıdaki tablo, 2025–2026 Akademik Yılı </w:t>
      </w:r>
      <w:r w:rsidR="00480EF2">
        <w:rPr>
          <w:sz w:val="22"/>
        </w:rPr>
        <w:t>Erasmus+</w:t>
      </w:r>
      <w:r>
        <w:rPr>
          <w:sz w:val="22"/>
        </w:rPr>
        <w:t xml:space="preserve"> Öğrenim Hareketliliği (Bahar Dönemi) başvuru sürecine ilişkin tarihleri, yöntemleri ve adımları göstermektedir.</w:t>
      </w:r>
    </w:p>
    <w:p w14:paraId="1EC0CBC5" w14:textId="77777777" w:rsidR="00914B38" w:rsidRDefault="00914B38" w:rsidP="00914B38"/>
    <w:tbl>
      <w:tblPr>
        <w:tblStyle w:val="TabloKlavuzu"/>
        <w:tblW w:w="9554" w:type="dxa"/>
        <w:tblInd w:w="392" w:type="dxa"/>
        <w:tblLook w:val="04A0" w:firstRow="1" w:lastRow="0" w:firstColumn="1" w:lastColumn="0" w:noHBand="0" w:noVBand="1"/>
      </w:tblPr>
      <w:tblGrid>
        <w:gridCol w:w="3681"/>
        <w:gridCol w:w="5873"/>
      </w:tblGrid>
      <w:tr w:rsidR="00914B38" w14:paraId="1B0ACDF8" w14:textId="77777777" w:rsidTr="00EA798F">
        <w:tc>
          <w:tcPr>
            <w:tcW w:w="3681" w:type="dxa"/>
            <w:shd w:val="clear" w:color="auto" w:fill="305496"/>
          </w:tcPr>
          <w:p w14:paraId="3616D6A8" w14:textId="77777777" w:rsidR="00914B38" w:rsidRDefault="00914B38" w:rsidP="00CD71C9">
            <w:pPr>
              <w:jc w:val="center"/>
            </w:pPr>
            <w:r>
              <w:rPr>
                <w:b/>
                <w:color w:val="FFFFFF"/>
                <w:sz w:val="22"/>
              </w:rPr>
              <w:t xml:space="preserve">Tarih </w:t>
            </w:r>
          </w:p>
        </w:tc>
        <w:tc>
          <w:tcPr>
            <w:tcW w:w="5873" w:type="dxa"/>
            <w:shd w:val="clear" w:color="auto" w:fill="305496"/>
          </w:tcPr>
          <w:p w14:paraId="2535C672" w14:textId="77777777" w:rsidR="00914B38" w:rsidRDefault="00914B38" w:rsidP="00CD71C9">
            <w:pPr>
              <w:jc w:val="center"/>
            </w:pPr>
            <w:r>
              <w:rPr>
                <w:b/>
                <w:color w:val="FFFFFF"/>
                <w:sz w:val="22"/>
              </w:rPr>
              <w:t>Açıklama</w:t>
            </w:r>
          </w:p>
        </w:tc>
      </w:tr>
      <w:tr w:rsidR="00914B38" w14:paraId="22016C82" w14:textId="77777777" w:rsidTr="00EA798F">
        <w:tc>
          <w:tcPr>
            <w:tcW w:w="3681" w:type="dxa"/>
            <w:shd w:val="clear" w:color="auto" w:fill="E9EDF5"/>
            <w:vAlign w:val="center"/>
          </w:tcPr>
          <w:p w14:paraId="088C72AC" w14:textId="2EDC9FDB" w:rsidR="00914B38" w:rsidRPr="001C262A" w:rsidRDefault="00C04D49" w:rsidP="001C262A">
            <w:pPr>
              <w:jc w:val="center"/>
              <w:rPr>
                <w:b/>
                <w:bCs/>
              </w:rPr>
            </w:pPr>
            <w:r>
              <w:rPr>
                <w:b/>
                <w:bCs/>
              </w:rPr>
              <w:t>0</w:t>
            </w:r>
            <w:r w:rsidR="00EA798F">
              <w:rPr>
                <w:b/>
                <w:bCs/>
              </w:rPr>
              <w:t>5</w:t>
            </w:r>
            <w:r>
              <w:rPr>
                <w:b/>
                <w:bCs/>
              </w:rPr>
              <w:t>.11.</w:t>
            </w:r>
            <w:r w:rsidR="00914B38" w:rsidRPr="001C262A">
              <w:rPr>
                <w:b/>
                <w:bCs/>
              </w:rPr>
              <w:t>2025</w:t>
            </w:r>
          </w:p>
        </w:tc>
        <w:tc>
          <w:tcPr>
            <w:tcW w:w="5873" w:type="dxa"/>
            <w:shd w:val="clear" w:color="auto" w:fill="E9EDF5"/>
          </w:tcPr>
          <w:p w14:paraId="0F17E038" w14:textId="39A9BFF1" w:rsidR="00914B38" w:rsidRPr="00480EF2" w:rsidRDefault="00CF231D" w:rsidP="00CD71C9">
            <w:pPr>
              <w:rPr>
                <w:color w:val="000000" w:themeColor="text1"/>
              </w:rPr>
            </w:pPr>
            <w:r w:rsidRPr="00480EF2">
              <w:rPr>
                <w:color w:val="000000" w:themeColor="text1"/>
              </w:rPr>
              <w:t>Erasmus</w:t>
            </w:r>
            <w:r w:rsidR="00914B38" w:rsidRPr="00480EF2">
              <w:rPr>
                <w:color w:val="000000" w:themeColor="text1"/>
              </w:rPr>
              <w:t>+ Öğrenim Hareketliliği 2025–2026 Bahar Dönemi başvurularının başlangıç tarihi</w:t>
            </w:r>
          </w:p>
        </w:tc>
      </w:tr>
      <w:tr w:rsidR="00914B38" w14:paraId="4DE35415" w14:textId="77777777" w:rsidTr="00EA798F">
        <w:tc>
          <w:tcPr>
            <w:tcW w:w="3681" w:type="dxa"/>
            <w:vAlign w:val="center"/>
          </w:tcPr>
          <w:p w14:paraId="2BAC787E" w14:textId="1C163464" w:rsidR="00914B38" w:rsidRPr="001C262A" w:rsidRDefault="00E14BC7" w:rsidP="00E14BC7">
            <w:pPr>
              <w:jc w:val="center"/>
              <w:rPr>
                <w:b/>
                <w:bCs/>
              </w:rPr>
            </w:pPr>
            <w:r>
              <w:rPr>
                <w:b/>
                <w:bCs/>
              </w:rPr>
              <w:t>25</w:t>
            </w:r>
            <w:r w:rsidR="00C04D49">
              <w:rPr>
                <w:b/>
                <w:bCs/>
              </w:rPr>
              <w:t>.11.</w:t>
            </w:r>
            <w:r>
              <w:rPr>
                <w:b/>
                <w:bCs/>
              </w:rPr>
              <w:t xml:space="preserve">2025 (17:00’a </w:t>
            </w:r>
            <w:r w:rsidR="00914B38" w:rsidRPr="001C262A">
              <w:rPr>
                <w:b/>
                <w:bCs/>
              </w:rPr>
              <w:t>kadar)</w:t>
            </w:r>
          </w:p>
        </w:tc>
        <w:tc>
          <w:tcPr>
            <w:tcW w:w="5873" w:type="dxa"/>
          </w:tcPr>
          <w:p w14:paraId="12973545" w14:textId="40354C74" w:rsidR="00914B38" w:rsidRPr="00480EF2" w:rsidRDefault="00CF231D" w:rsidP="00CD71C9">
            <w:pPr>
              <w:rPr>
                <w:color w:val="000000" w:themeColor="text1"/>
              </w:rPr>
            </w:pPr>
            <w:r w:rsidRPr="00480EF2">
              <w:rPr>
                <w:color w:val="000000" w:themeColor="text1"/>
              </w:rPr>
              <w:t>Erasmus</w:t>
            </w:r>
            <w:r w:rsidR="00914B38" w:rsidRPr="00480EF2">
              <w:rPr>
                <w:color w:val="000000" w:themeColor="text1"/>
              </w:rPr>
              <w:t>+ Öğrenim Hareketliliği 2025–2026 Bahar Dönemi ilanı, başvuru ve belge teslimi için son tarih</w:t>
            </w:r>
          </w:p>
        </w:tc>
      </w:tr>
      <w:tr w:rsidR="00914B38" w14:paraId="454C83C4" w14:textId="77777777" w:rsidTr="00EA798F">
        <w:tc>
          <w:tcPr>
            <w:tcW w:w="3681" w:type="dxa"/>
            <w:shd w:val="clear" w:color="auto" w:fill="E9EDF5"/>
            <w:vAlign w:val="center"/>
          </w:tcPr>
          <w:p w14:paraId="7B20A38B" w14:textId="77777777" w:rsidR="00914B38" w:rsidRPr="001C262A" w:rsidRDefault="00914B38" w:rsidP="00E14BC7">
            <w:pPr>
              <w:ind w:left="0" w:firstLine="0"/>
              <w:rPr>
                <w:b/>
                <w:bCs/>
              </w:rPr>
            </w:pPr>
          </w:p>
          <w:p w14:paraId="2E2F046F" w14:textId="3676DAAD" w:rsidR="00914B38" w:rsidRPr="001C262A" w:rsidRDefault="00CF231D" w:rsidP="001C262A">
            <w:pPr>
              <w:jc w:val="center"/>
              <w:rPr>
                <w:b/>
                <w:bCs/>
              </w:rPr>
            </w:pPr>
            <w:r>
              <w:rPr>
                <w:b/>
                <w:bCs/>
              </w:rPr>
              <w:t>Erasmus+</w:t>
            </w:r>
            <w:r w:rsidR="00914B38" w:rsidRPr="001C262A">
              <w:rPr>
                <w:b/>
                <w:bCs/>
              </w:rPr>
              <w:t xml:space="preserve"> İngilizce Yazılı Yabancı Dil Sınavı</w:t>
            </w:r>
          </w:p>
        </w:tc>
        <w:tc>
          <w:tcPr>
            <w:tcW w:w="5873" w:type="dxa"/>
            <w:shd w:val="clear" w:color="auto" w:fill="E9EDF5"/>
          </w:tcPr>
          <w:p w14:paraId="5CC9D064" w14:textId="5E806EBF" w:rsidR="00914B38" w:rsidRPr="00480EF2" w:rsidRDefault="00914B38" w:rsidP="00CD71C9">
            <w:pPr>
              <w:rPr>
                <w:color w:val="000000" w:themeColor="text1"/>
              </w:rPr>
            </w:pPr>
            <w:r w:rsidRPr="00480EF2">
              <w:rPr>
                <w:color w:val="000000" w:themeColor="text1"/>
              </w:rPr>
              <w:t>Sınav tarihi ve sınavın uygulanma yöntemiyle ilgili bilgiler http://</w:t>
            </w:r>
            <w:r w:rsidR="00566120" w:rsidRPr="00480EF2">
              <w:rPr>
                <w:color w:val="000000" w:themeColor="text1"/>
              </w:rPr>
              <w:t>e</w:t>
            </w:r>
            <w:r w:rsidR="00CF231D" w:rsidRPr="00480EF2">
              <w:rPr>
                <w:color w:val="000000" w:themeColor="text1"/>
              </w:rPr>
              <w:t>rasmus</w:t>
            </w:r>
            <w:r w:rsidRPr="00480EF2">
              <w:rPr>
                <w:color w:val="000000" w:themeColor="text1"/>
              </w:rPr>
              <w:t xml:space="preserve">.giresun.edu.tr </w:t>
            </w:r>
            <w:r w:rsidR="00DC1340" w:rsidRPr="00480EF2">
              <w:rPr>
                <w:color w:val="000000" w:themeColor="text1"/>
              </w:rPr>
              <w:t>internet sayfasında</w:t>
            </w:r>
            <w:r w:rsidRPr="00480EF2">
              <w:rPr>
                <w:color w:val="000000" w:themeColor="text1"/>
              </w:rPr>
              <w:t xml:space="preserve"> duyurulacaktır. Öğrenciler, </w:t>
            </w:r>
            <w:proofErr w:type="gramStart"/>
            <w:r w:rsidR="00CF231D" w:rsidRPr="00480EF2">
              <w:rPr>
                <w:color w:val="000000" w:themeColor="text1"/>
              </w:rPr>
              <w:t>Erasmus</w:t>
            </w:r>
            <w:r w:rsidR="00480EF2" w:rsidRPr="00480EF2">
              <w:rPr>
                <w:color w:val="000000" w:themeColor="text1"/>
              </w:rPr>
              <w:t xml:space="preserve"> </w:t>
            </w:r>
            <w:r w:rsidRPr="00480EF2">
              <w:rPr>
                <w:color w:val="000000" w:themeColor="text1"/>
              </w:rPr>
              <w:t xml:space="preserve"> Koordinatörlüğü</w:t>
            </w:r>
            <w:proofErr w:type="gramEnd"/>
            <w:r w:rsidRPr="00480EF2">
              <w:rPr>
                <w:color w:val="000000" w:themeColor="text1"/>
              </w:rPr>
              <w:t xml:space="preserve"> web sayfası üzerinden yapılacak yönlendirmeleri takip etmekle yükümlüdür.</w:t>
            </w:r>
          </w:p>
        </w:tc>
      </w:tr>
      <w:tr w:rsidR="00914B38" w14:paraId="30AD9289" w14:textId="77777777" w:rsidTr="00EA798F">
        <w:tc>
          <w:tcPr>
            <w:tcW w:w="3681" w:type="dxa"/>
            <w:shd w:val="clear" w:color="auto" w:fill="E9EDF5"/>
            <w:vAlign w:val="center"/>
          </w:tcPr>
          <w:p w14:paraId="2367BE36" w14:textId="28255A00" w:rsidR="00914B38" w:rsidRPr="001C262A" w:rsidRDefault="00C04D49" w:rsidP="001C262A">
            <w:pPr>
              <w:jc w:val="center"/>
              <w:rPr>
                <w:b/>
                <w:bCs/>
              </w:rPr>
            </w:pPr>
            <w:r>
              <w:rPr>
                <w:b/>
                <w:bCs/>
              </w:rPr>
              <w:t>01.12.</w:t>
            </w:r>
            <w:r w:rsidR="00914B38" w:rsidRPr="001C262A">
              <w:rPr>
                <w:b/>
                <w:bCs/>
              </w:rPr>
              <w:t>2025</w:t>
            </w:r>
          </w:p>
        </w:tc>
        <w:tc>
          <w:tcPr>
            <w:tcW w:w="5873" w:type="dxa"/>
            <w:shd w:val="clear" w:color="auto" w:fill="E9EDF5"/>
          </w:tcPr>
          <w:p w14:paraId="5DF8E672" w14:textId="77777777" w:rsidR="00914B38" w:rsidRDefault="00914B38" w:rsidP="00CD71C9">
            <w:r>
              <w:t>Sonuçların ilanı (Aday Öğrenci Sonucu)</w:t>
            </w:r>
          </w:p>
        </w:tc>
      </w:tr>
      <w:tr w:rsidR="00914B38" w14:paraId="44A76F75" w14:textId="77777777" w:rsidTr="00EA798F">
        <w:tc>
          <w:tcPr>
            <w:tcW w:w="3681" w:type="dxa"/>
            <w:vAlign w:val="center"/>
          </w:tcPr>
          <w:p w14:paraId="0DDB538F" w14:textId="62533BF5" w:rsidR="00914B38" w:rsidRPr="001C262A" w:rsidRDefault="00C04D49" w:rsidP="001C262A">
            <w:pPr>
              <w:jc w:val="center"/>
              <w:rPr>
                <w:b/>
                <w:bCs/>
              </w:rPr>
            </w:pPr>
            <w:r>
              <w:rPr>
                <w:b/>
                <w:bCs/>
              </w:rPr>
              <w:t>01.12.2025 – 04.12.</w:t>
            </w:r>
            <w:r w:rsidR="00914B38" w:rsidRPr="001C262A">
              <w:rPr>
                <w:b/>
                <w:bCs/>
              </w:rPr>
              <w:t>2025</w:t>
            </w:r>
          </w:p>
        </w:tc>
        <w:tc>
          <w:tcPr>
            <w:tcW w:w="5873" w:type="dxa"/>
          </w:tcPr>
          <w:p w14:paraId="32215ADC" w14:textId="6AFD990A" w:rsidR="00914B38" w:rsidRDefault="00914B38" w:rsidP="00CD71C9">
            <w:r>
              <w:t xml:space="preserve">Sonuçlara itiraz ve </w:t>
            </w:r>
            <w:r w:rsidR="00CF231D">
              <w:t>Erasmus+</w:t>
            </w:r>
            <w:r>
              <w:t xml:space="preserve"> Öğrenim Hareketliliği hakkından feragat tarihleri</w:t>
            </w:r>
          </w:p>
        </w:tc>
      </w:tr>
      <w:tr w:rsidR="00914B38" w14:paraId="4C533F75" w14:textId="77777777" w:rsidTr="00EA798F">
        <w:tc>
          <w:tcPr>
            <w:tcW w:w="3681" w:type="dxa"/>
            <w:shd w:val="clear" w:color="auto" w:fill="E9EDF5"/>
            <w:vAlign w:val="center"/>
          </w:tcPr>
          <w:p w14:paraId="666BA48F" w14:textId="5DE4FA85" w:rsidR="00914B38" w:rsidRPr="001C262A" w:rsidRDefault="00C04D49" w:rsidP="001C262A">
            <w:pPr>
              <w:jc w:val="center"/>
              <w:rPr>
                <w:b/>
                <w:bCs/>
              </w:rPr>
            </w:pPr>
            <w:r>
              <w:rPr>
                <w:b/>
                <w:bCs/>
              </w:rPr>
              <w:t>10.12.</w:t>
            </w:r>
            <w:r w:rsidR="00914B38" w:rsidRPr="001C262A">
              <w:rPr>
                <w:b/>
                <w:bCs/>
              </w:rPr>
              <w:t>2025</w:t>
            </w:r>
          </w:p>
        </w:tc>
        <w:tc>
          <w:tcPr>
            <w:tcW w:w="5873" w:type="dxa"/>
            <w:shd w:val="clear" w:color="auto" w:fill="E9EDF5"/>
          </w:tcPr>
          <w:p w14:paraId="4A94DF9C" w14:textId="77777777" w:rsidR="00914B38" w:rsidRDefault="00914B38" w:rsidP="00CD71C9">
            <w:r>
              <w:t>Kesinleşen sonuçların ilanı ve gidilecek üniversitelere bildirim (</w:t>
            </w:r>
            <w:proofErr w:type="spellStart"/>
            <w:r>
              <w:t>nomination</w:t>
            </w:r>
            <w:proofErr w:type="spellEnd"/>
            <w:r>
              <w:t>) işlemlerinin başlatılması</w:t>
            </w:r>
          </w:p>
        </w:tc>
      </w:tr>
    </w:tbl>
    <w:p w14:paraId="7D92EC95" w14:textId="77777777" w:rsidR="00820040" w:rsidRPr="00082748" w:rsidRDefault="00B82CBB">
      <w:pPr>
        <w:spacing w:after="0" w:line="259" w:lineRule="auto"/>
        <w:ind w:left="0" w:right="0" w:firstLine="0"/>
        <w:jc w:val="left"/>
        <w:rPr>
          <w:szCs w:val="24"/>
        </w:rPr>
      </w:pPr>
      <w:r>
        <w:t xml:space="preserve"> </w:t>
      </w:r>
      <w:r>
        <w:tab/>
        <w:t xml:space="preserve"> </w:t>
      </w:r>
      <w:r>
        <w:tab/>
        <w:t xml:space="preserve"> </w:t>
      </w:r>
    </w:p>
    <w:p w14:paraId="088B1189" w14:textId="77777777" w:rsidR="00820040" w:rsidRPr="00082748" w:rsidRDefault="00B82CBB">
      <w:pPr>
        <w:spacing w:after="0" w:line="259" w:lineRule="auto"/>
        <w:ind w:left="639" w:right="0" w:firstLine="0"/>
        <w:jc w:val="left"/>
        <w:rPr>
          <w:szCs w:val="24"/>
        </w:rPr>
      </w:pPr>
      <w:r>
        <w:t xml:space="preserve"> </w:t>
      </w:r>
    </w:p>
    <w:p w14:paraId="5A2C5C8E" w14:textId="78154ACB" w:rsidR="005B2117" w:rsidRPr="00204EDC" w:rsidRDefault="00B82CBB" w:rsidP="0074611D">
      <w:pPr>
        <w:ind w:left="426" w:right="0"/>
        <w:rPr>
          <w:color w:val="FF0000"/>
        </w:rPr>
      </w:pPr>
      <w:r>
        <w:lastRenderedPageBreak/>
        <w:t xml:space="preserve">Bu ilan metninde belirtilen asgari şartları taşıyan her öğrenci </w:t>
      </w:r>
      <w:r w:rsidR="00CF231D">
        <w:t>Erasmus+</w:t>
      </w:r>
      <w:r>
        <w:t xml:space="preserve"> Öğrenim Hareketliliğine başvuruda bulunabilir.   </w:t>
      </w:r>
    </w:p>
    <w:p w14:paraId="72E79EBB" w14:textId="77777777" w:rsidR="005B2117" w:rsidRPr="00204EDC" w:rsidRDefault="005B2117" w:rsidP="0074611D">
      <w:pPr>
        <w:ind w:left="426" w:right="0"/>
        <w:rPr>
          <w:color w:val="FF0000"/>
        </w:rPr>
      </w:pPr>
    </w:p>
    <w:p w14:paraId="3AC16265" w14:textId="2268D2A5" w:rsidR="00171045" w:rsidRPr="00212420" w:rsidRDefault="00171045" w:rsidP="00121704">
      <w:pPr>
        <w:ind w:left="426" w:right="0"/>
        <w:rPr>
          <w:color w:val="000000" w:themeColor="text1"/>
          <w:szCs w:val="24"/>
        </w:rPr>
      </w:pPr>
      <w:r>
        <w:t xml:space="preserve">Adayların T.C. kimlik numaraları ile </w:t>
      </w:r>
      <w:r w:rsidR="00CF231D">
        <w:t>Erasmus+</w:t>
      </w:r>
      <w:r>
        <w:t xml:space="preserve"> Başvuru </w:t>
      </w:r>
      <w:proofErr w:type="spellStart"/>
      <w:r>
        <w:t>Portalı’na</w:t>
      </w:r>
      <w:proofErr w:type="spellEnd"/>
      <w:r>
        <w:t xml:space="preserve"> giriş yaparak Giresun Üniversitesi tarafından oluşturulacak ilan sayfasına giriş yapmaları ve başvuru işlemlerini ilan metninde belirtilen tarih aralıklarını dikkate alarak gerçekleştirmeleri gerekmektedir.</w:t>
      </w:r>
    </w:p>
    <w:p w14:paraId="27E89D47" w14:textId="77777777" w:rsidR="00121704" w:rsidRPr="00212420" w:rsidRDefault="00121704" w:rsidP="00121704">
      <w:pPr>
        <w:ind w:left="426" w:right="0"/>
        <w:rPr>
          <w:color w:val="000000" w:themeColor="text1"/>
          <w:szCs w:val="24"/>
        </w:rPr>
      </w:pPr>
    </w:p>
    <w:p w14:paraId="21E66571" w14:textId="3D8998B3" w:rsidR="00A03CF4" w:rsidRPr="00AB65D2" w:rsidRDefault="00A03CF4" w:rsidP="00AB65D2">
      <w:pPr>
        <w:shd w:val="clear" w:color="auto" w:fill="FFFFFF" w:themeFill="background1"/>
        <w:ind w:left="426" w:right="0"/>
        <w:rPr>
          <w:color w:val="auto"/>
          <w:szCs w:val="24"/>
        </w:rPr>
      </w:pPr>
      <w:r>
        <w:t xml:space="preserve">Başvuru evrakları şahsen ofise getirilemez; tüm belgeler yalnızca çevrimiçi sistem üzerinden yüklenmelidir. Başvuru esnasında olası teknik aksaklıklar ile ilgili öğrencilerimiz </w:t>
      </w:r>
      <w:r w:rsidR="00C27AC8" w:rsidRPr="00AB65D2">
        <w:rPr>
          <w:color w:val="auto"/>
        </w:rPr>
        <w:t>(</w:t>
      </w:r>
      <w:r w:rsidRPr="00AB65D2">
        <w:rPr>
          <w:color w:val="auto"/>
        </w:rPr>
        <w:t>0454</w:t>
      </w:r>
      <w:r w:rsidR="00C27AC8" w:rsidRPr="00AB65D2">
        <w:rPr>
          <w:color w:val="auto"/>
        </w:rPr>
        <w:t xml:space="preserve">) </w:t>
      </w:r>
      <w:r w:rsidRPr="00AB65D2">
        <w:rPr>
          <w:color w:val="auto"/>
        </w:rPr>
        <w:t>310</w:t>
      </w:r>
      <w:r w:rsidR="006C7D65" w:rsidRPr="00AB65D2">
        <w:rPr>
          <w:color w:val="auto"/>
        </w:rPr>
        <w:t xml:space="preserve"> </w:t>
      </w:r>
      <w:r w:rsidRPr="00AB65D2">
        <w:rPr>
          <w:color w:val="auto"/>
        </w:rPr>
        <w:t>11</w:t>
      </w:r>
      <w:r w:rsidR="006C7D65" w:rsidRPr="00AB65D2">
        <w:rPr>
          <w:color w:val="auto"/>
        </w:rPr>
        <w:t xml:space="preserve"> </w:t>
      </w:r>
      <w:r w:rsidRPr="00AB65D2">
        <w:rPr>
          <w:color w:val="auto"/>
        </w:rPr>
        <w:t xml:space="preserve">29 veya </w:t>
      </w:r>
      <w:hyperlink r:id="rId8" w:history="1">
        <w:r w:rsidR="00566120" w:rsidRPr="00FB7320">
          <w:rPr>
            <w:rStyle w:val="Kpr"/>
          </w:rPr>
          <w:t>erasmusplus@giresun.edu.tr</w:t>
        </w:r>
      </w:hyperlink>
      <w:r w:rsidR="00C27AC8" w:rsidRPr="004E3E99">
        <w:rPr>
          <w:color w:val="FF0000"/>
        </w:rPr>
        <w:t xml:space="preserve"> </w:t>
      </w:r>
      <w:r w:rsidRPr="004E3E99">
        <w:rPr>
          <w:color w:val="FF0000"/>
        </w:rPr>
        <w:t xml:space="preserve"> </w:t>
      </w:r>
      <w:r w:rsidRPr="00566120">
        <w:rPr>
          <w:color w:val="000000" w:themeColor="text1"/>
        </w:rPr>
        <w:t>üz</w:t>
      </w:r>
      <w:r w:rsidRPr="00AB65D2">
        <w:rPr>
          <w:color w:val="auto"/>
        </w:rPr>
        <w:t>erinden Koordinatörlüğümüze ulaşabilirler.</w:t>
      </w:r>
    </w:p>
    <w:p w14:paraId="6E3E9E81" w14:textId="4CD6285D" w:rsidR="005E2FC4" w:rsidRPr="00AB65D2" w:rsidRDefault="00A03CF4" w:rsidP="00AB65D2">
      <w:pPr>
        <w:shd w:val="clear" w:color="auto" w:fill="FFFFFF" w:themeFill="background1"/>
        <w:spacing w:after="138" w:line="259" w:lineRule="auto"/>
        <w:ind w:left="426" w:right="0" w:firstLine="0"/>
        <w:jc w:val="left"/>
        <w:rPr>
          <w:color w:val="auto"/>
          <w:szCs w:val="24"/>
        </w:rPr>
      </w:pPr>
      <w:r w:rsidRPr="00AB65D2">
        <w:rPr>
          <w:color w:val="auto"/>
        </w:rPr>
        <w:t xml:space="preserve"> </w:t>
      </w:r>
    </w:p>
    <w:p w14:paraId="7353A2F0" w14:textId="5F0C38EE" w:rsidR="00820040" w:rsidRPr="00BA2B31" w:rsidRDefault="00417793" w:rsidP="0034330F">
      <w:pPr>
        <w:spacing w:after="88"/>
        <w:ind w:left="0" w:right="0" w:firstLine="0"/>
        <w:rPr>
          <w:b/>
          <w:color w:val="000000" w:themeColor="text1"/>
          <w:szCs w:val="24"/>
        </w:rPr>
      </w:pPr>
      <w:r>
        <w:t xml:space="preserve">       </w:t>
      </w:r>
      <w:r w:rsidRPr="00BA2B31">
        <w:rPr>
          <w:b/>
        </w:rPr>
        <w:t>Başvuru Yöntemi (</w:t>
      </w:r>
      <w:r w:rsidR="00CF231D">
        <w:rPr>
          <w:b/>
        </w:rPr>
        <w:t>Erasmus+</w:t>
      </w:r>
      <w:r w:rsidRPr="00BA2B31">
        <w:rPr>
          <w:b/>
        </w:rPr>
        <w:t xml:space="preserve"> Başvuru </w:t>
      </w:r>
      <w:proofErr w:type="spellStart"/>
      <w:r w:rsidRPr="00BA2B31">
        <w:rPr>
          <w:b/>
        </w:rPr>
        <w:t>Portalı</w:t>
      </w:r>
      <w:proofErr w:type="spellEnd"/>
      <w:r w:rsidRPr="00BA2B31">
        <w:rPr>
          <w:b/>
        </w:rPr>
        <w:t xml:space="preserve"> üzerinden başvuru)</w:t>
      </w:r>
    </w:p>
    <w:p w14:paraId="6A9EB690" w14:textId="2F2184D4" w:rsidR="002B5CD0" w:rsidRDefault="0034330F" w:rsidP="0074611D">
      <w:pPr>
        <w:ind w:left="426" w:right="0" w:firstLine="0"/>
        <w:rPr>
          <w:szCs w:val="24"/>
        </w:rPr>
      </w:pPr>
      <w:r>
        <w:t xml:space="preserve">Başvurular bu ilan metninin yayımlandığı </w:t>
      </w:r>
      <w:r w:rsidR="00CF231D">
        <w:t>Erasmus+</w:t>
      </w:r>
      <w:r>
        <w:t xml:space="preserve"> Başvuru </w:t>
      </w:r>
      <w:proofErr w:type="spellStart"/>
      <w:r>
        <w:t>Portalı</w:t>
      </w:r>
      <w:proofErr w:type="spellEnd"/>
      <w:r>
        <w:t xml:space="preserve"> </w:t>
      </w:r>
      <w:r w:rsidR="00BA2B31">
        <w:t xml:space="preserve">üzerinden </w:t>
      </w:r>
      <w:proofErr w:type="spellStart"/>
      <w:r w:rsidR="00BA2B31">
        <w:t>üzerinden</w:t>
      </w:r>
      <w:proofErr w:type="spellEnd"/>
      <w:r>
        <w:t xml:space="preserve"> e-devlet şifresi ile yapılacaktır. Adayların T.C. kimlik numaraları ile </w:t>
      </w:r>
      <w:r w:rsidR="00CF231D">
        <w:t>Erasmus+</w:t>
      </w:r>
      <w:r>
        <w:t xml:space="preserve"> başvuru </w:t>
      </w:r>
      <w:proofErr w:type="spellStart"/>
      <w:r>
        <w:t>portalına</w:t>
      </w:r>
      <w:proofErr w:type="spellEnd"/>
      <w:r>
        <w:t xml:space="preserve"> giriş yaparak Giresun Üniversitesi tarafından oluşturulacak ilgili ilanın sayfasına giriş yapmaları ve başvuru işlemlerini ilan metninde belirtilen tarih aralıklarını dikkate alarak gerçekleştirmeleri gerekmektedir. </w:t>
      </w:r>
    </w:p>
    <w:p w14:paraId="65CEA95F" w14:textId="77777777" w:rsidR="002B5CD0" w:rsidRDefault="002B5CD0" w:rsidP="002B5CD0">
      <w:pPr>
        <w:ind w:left="0" w:right="0" w:firstLine="0"/>
        <w:rPr>
          <w:b/>
          <w:szCs w:val="24"/>
        </w:rPr>
      </w:pPr>
    </w:p>
    <w:p w14:paraId="44449367" w14:textId="77777777" w:rsidR="008F2F72" w:rsidRDefault="008F2F72" w:rsidP="00F74EF6">
      <w:pPr>
        <w:ind w:left="639" w:right="0" w:firstLine="0"/>
        <w:rPr>
          <w:b/>
          <w:szCs w:val="24"/>
        </w:rPr>
      </w:pPr>
    </w:p>
    <w:p w14:paraId="15D7B3DB" w14:textId="77777777" w:rsidR="0034330F" w:rsidRPr="00914B38" w:rsidRDefault="0034330F" w:rsidP="0034330F">
      <w:pPr>
        <w:ind w:left="0" w:right="0" w:firstLine="0"/>
        <w:rPr>
          <w:b/>
          <w:bCs/>
          <w:szCs w:val="24"/>
        </w:rPr>
      </w:pPr>
      <w:r w:rsidRPr="00914B38">
        <w:rPr>
          <w:b/>
          <w:bCs/>
        </w:rPr>
        <w:t>Başvuru için gerekli belgeler:</w:t>
      </w:r>
    </w:p>
    <w:p w14:paraId="0F1B9F72" w14:textId="77777777" w:rsidR="00820040" w:rsidRPr="00082748" w:rsidRDefault="00820040">
      <w:pPr>
        <w:spacing w:after="52" w:line="259" w:lineRule="auto"/>
        <w:ind w:left="639" w:right="0" w:firstLine="0"/>
        <w:jc w:val="left"/>
        <w:rPr>
          <w:szCs w:val="24"/>
        </w:rPr>
      </w:pPr>
    </w:p>
    <w:p w14:paraId="31C08572" w14:textId="09610807" w:rsidR="008F2F72" w:rsidRDefault="0034330F" w:rsidP="0040064C">
      <w:pPr>
        <w:pStyle w:val="ListeParagraf"/>
        <w:numPr>
          <w:ilvl w:val="0"/>
          <w:numId w:val="12"/>
        </w:numPr>
        <w:ind w:right="0" w:firstLine="0"/>
      </w:pPr>
      <w:r w:rsidRPr="006F0A60">
        <w:rPr>
          <w:b/>
        </w:rPr>
        <w:t>Transkript:</w:t>
      </w:r>
      <w:r>
        <w:t xml:space="preserve"> Adayların e-Devlet üzerinden karekodlu güncel transkriptlerini indirerek başvuru esnasında sisteme yüklemeleri gerekmektedir.  Adayların transkriptlerinde yer alan akademik ortalamaları kontrol ederek ilgili bilgilerin güncelliğinden ve doğruluğundan emin olmaları önemlidir. Bilgilerinizde bir hata olduğunu düşündüğünüz takdirde lütfen Öğrenci İşleri Daire Başkanlığı ile iletişime geçiniz.</w:t>
      </w:r>
    </w:p>
    <w:p w14:paraId="68FE3091" w14:textId="77777777" w:rsidR="009C6794" w:rsidRDefault="009C6794" w:rsidP="009C6794">
      <w:pPr>
        <w:pStyle w:val="ListeParagraf"/>
        <w:ind w:left="999" w:right="0" w:firstLine="0"/>
      </w:pPr>
    </w:p>
    <w:p w14:paraId="41CC469F" w14:textId="5459BBB7" w:rsidR="008F2F72" w:rsidRPr="00212420" w:rsidRDefault="008F2F72" w:rsidP="0040064C">
      <w:pPr>
        <w:pStyle w:val="ListeParagraf"/>
        <w:numPr>
          <w:ilvl w:val="0"/>
          <w:numId w:val="12"/>
        </w:numPr>
        <w:ind w:right="0" w:firstLine="0"/>
        <w:rPr>
          <w:color w:val="000000" w:themeColor="text1"/>
        </w:rPr>
      </w:pPr>
      <w:r w:rsidRPr="006F0A60">
        <w:rPr>
          <w:b/>
        </w:rPr>
        <w:t>Diğer Belgeler:</w:t>
      </w:r>
      <w:r>
        <w:t xml:space="preserve"> Değerlendirme puanı dağılımını etkileyebilecek belgelerin ve/veya ilave hibe desteği talebini temellendiren belgelerin (bkz. Değerlendirme Ölçütleri ve Ağırlıklı Puanlar) </w:t>
      </w:r>
      <w:r w:rsidR="00CF231D">
        <w:t>Erasmus+</w:t>
      </w:r>
      <w:r>
        <w:t xml:space="preserve"> Başvuru </w:t>
      </w:r>
      <w:proofErr w:type="spellStart"/>
      <w:r>
        <w:t>Portalı’na</w:t>
      </w:r>
      <w:proofErr w:type="spellEnd"/>
      <w:r>
        <w:t xml:space="preserve"> yüklenmesi gerekmektedir.</w:t>
      </w:r>
    </w:p>
    <w:p w14:paraId="1D83259E" w14:textId="77777777" w:rsidR="00820040" w:rsidRPr="00082748" w:rsidRDefault="00820040" w:rsidP="00906BBC">
      <w:pPr>
        <w:spacing w:after="149" w:line="249" w:lineRule="auto"/>
        <w:ind w:left="0" w:right="0" w:firstLine="0"/>
        <w:jc w:val="left"/>
        <w:rPr>
          <w:szCs w:val="24"/>
        </w:rPr>
      </w:pPr>
    </w:p>
    <w:p w14:paraId="79F66D20" w14:textId="6D874320" w:rsidR="00820040" w:rsidRDefault="00B82CBB" w:rsidP="00DC1340">
      <w:pPr>
        <w:spacing w:after="88"/>
        <w:ind w:left="634" w:right="0"/>
        <w:jc w:val="left"/>
      </w:pPr>
      <w:r>
        <w:t xml:space="preserve">Başvuru işlemleri sırasında ve sonrasında karşılaşılabilecek tüm sorunlar için </w:t>
      </w:r>
      <w:r w:rsidR="00CF231D">
        <w:t>Erasmus+</w:t>
      </w:r>
      <w:r>
        <w:t xml:space="preserve"> Ofisi’ne </w:t>
      </w:r>
      <w:r w:rsidR="00480EF2" w:rsidRPr="00480EF2">
        <w:rPr>
          <w:color w:val="000000" w:themeColor="text1"/>
        </w:rPr>
        <w:t>e</w:t>
      </w:r>
      <w:r w:rsidR="00CF231D" w:rsidRPr="00480EF2">
        <w:rPr>
          <w:color w:val="000000" w:themeColor="text1"/>
        </w:rPr>
        <w:t>rasmus</w:t>
      </w:r>
      <w:r w:rsidRPr="00480EF2">
        <w:rPr>
          <w:color w:val="000000" w:themeColor="text1"/>
        </w:rPr>
        <w:t>plus@giresun</w:t>
      </w:r>
      <w:r w:rsidR="00C27AC8" w:rsidRPr="00480EF2">
        <w:rPr>
          <w:color w:val="000000" w:themeColor="text1"/>
        </w:rPr>
        <w:t xml:space="preserve">.edu.tr adresinden </w:t>
      </w:r>
      <w:r w:rsidR="00C27AC8">
        <w:t xml:space="preserve">ve/veya (0454) </w:t>
      </w:r>
      <w:r>
        <w:t>310 11</w:t>
      </w:r>
      <w:r w:rsidR="001B160F">
        <w:t xml:space="preserve"> </w:t>
      </w:r>
      <w:r>
        <w:t xml:space="preserve">29 numaralı telefondan ulaşılabilir.     </w:t>
      </w:r>
    </w:p>
    <w:p w14:paraId="6A1504D2" w14:textId="77777777" w:rsidR="001B160F" w:rsidRPr="00082748" w:rsidRDefault="001B160F" w:rsidP="00906BBC">
      <w:pPr>
        <w:spacing w:after="88"/>
        <w:ind w:left="634" w:right="0"/>
        <w:rPr>
          <w:szCs w:val="24"/>
        </w:rPr>
      </w:pPr>
    </w:p>
    <w:p w14:paraId="7DC56439" w14:textId="40FD90E0" w:rsidR="00417793" w:rsidRDefault="00B82CBB" w:rsidP="00417793">
      <w:pPr>
        <w:ind w:left="634" w:right="0"/>
        <w:rPr>
          <w:szCs w:val="24"/>
        </w:rPr>
      </w:pPr>
      <w:r w:rsidRPr="00DC1340">
        <w:rPr>
          <w:b/>
          <w:bCs/>
        </w:rPr>
        <w:t>Not:</w:t>
      </w:r>
      <w:r>
        <w:t xml:space="preserve"> Tüm belge ve bilgiler eksiksiz olarak hazırlanmalı ve </w:t>
      </w:r>
      <w:r w:rsidR="00CF231D">
        <w:t>Erasmus+</w:t>
      </w:r>
      <w:r>
        <w:t xml:space="preserve"> Başvuru </w:t>
      </w:r>
      <w:proofErr w:type="spellStart"/>
      <w:r>
        <w:t>Portalına</w:t>
      </w:r>
      <w:proofErr w:type="spellEnd"/>
      <w:r>
        <w:t xml:space="preserve"> son başvuru tarihi geçmeden yüklenmelidir. Eksik belge ve bilgilerle yapılan başvurular geçerli sayılmayacaktır. Başvuru takviminde belirtilen tarihlere göre sonuçlar web sitesinde açıklanacaktır. </w:t>
      </w:r>
    </w:p>
    <w:p w14:paraId="18A2EBCD" w14:textId="77777777" w:rsidR="00417793" w:rsidRDefault="00417793" w:rsidP="00417793">
      <w:pPr>
        <w:ind w:left="634" w:right="0"/>
        <w:rPr>
          <w:b/>
          <w:szCs w:val="24"/>
        </w:rPr>
      </w:pPr>
    </w:p>
    <w:p w14:paraId="709514A0" w14:textId="77777777" w:rsidR="00914B38" w:rsidRDefault="00914B38" w:rsidP="00417793">
      <w:pPr>
        <w:ind w:left="634" w:right="0"/>
        <w:jc w:val="center"/>
        <w:rPr>
          <w:b/>
          <w:bCs/>
        </w:rPr>
      </w:pPr>
    </w:p>
    <w:p w14:paraId="12AAD7A0" w14:textId="77777777" w:rsidR="00914B38" w:rsidRDefault="00914B38" w:rsidP="00EA798F">
      <w:pPr>
        <w:ind w:left="0" w:right="0" w:firstLine="0"/>
        <w:rPr>
          <w:b/>
          <w:bCs/>
        </w:rPr>
      </w:pPr>
    </w:p>
    <w:p w14:paraId="753C3B94" w14:textId="77777777" w:rsidR="00DC1340" w:rsidRDefault="00DC1340" w:rsidP="00417793">
      <w:pPr>
        <w:ind w:left="634" w:right="0"/>
        <w:jc w:val="center"/>
        <w:rPr>
          <w:b/>
          <w:bCs/>
        </w:rPr>
      </w:pPr>
    </w:p>
    <w:p w14:paraId="3D3CCC26" w14:textId="7C55737B" w:rsidR="00417793" w:rsidRPr="00214820" w:rsidRDefault="00417793" w:rsidP="00417793">
      <w:pPr>
        <w:ind w:left="634" w:right="0"/>
        <w:jc w:val="center"/>
        <w:rPr>
          <w:b/>
          <w:bCs/>
          <w:szCs w:val="24"/>
        </w:rPr>
      </w:pPr>
      <w:r w:rsidRPr="00214820">
        <w:rPr>
          <w:b/>
          <w:bCs/>
        </w:rPr>
        <w:lastRenderedPageBreak/>
        <w:t>TERCİHLER:</w:t>
      </w:r>
    </w:p>
    <w:p w14:paraId="57B92C5B" w14:textId="77777777" w:rsidR="001C262A" w:rsidRPr="00417793" w:rsidRDefault="001C262A" w:rsidP="00417793">
      <w:pPr>
        <w:ind w:left="634" w:right="0"/>
        <w:rPr>
          <w:szCs w:val="24"/>
        </w:rPr>
      </w:pPr>
    </w:p>
    <w:p w14:paraId="5B18EAEB" w14:textId="0768539B" w:rsidR="00417793" w:rsidRPr="00417793" w:rsidRDefault="00417793" w:rsidP="00417793">
      <w:pPr>
        <w:ind w:left="634" w:right="0"/>
        <w:rPr>
          <w:b/>
          <w:szCs w:val="24"/>
        </w:rPr>
      </w:pPr>
      <w:r>
        <w:t>Öğrencileri</w:t>
      </w:r>
      <w:r w:rsidR="00DA3E6D">
        <w:t xml:space="preserve">mizin öğrenim gördüğü ön lisans, </w:t>
      </w:r>
      <w:r>
        <w:t xml:space="preserve">lisans ve lisansüstü programa göre tercih edebilecekleri kurumların listesi sistem tarafından otomatik görüntülenecek ve öğrenciler bu doğrultuda tercihlerini yapabilecektir. Üniversitemizin </w:t>
      </w:r>
      <w:r w:rsidR="00CF231D">
        <w:t>Erasmus+</w:t>
      </w:r>
      <w:r>
        <w:t xml:space="preserve"> Değişim Programı kapsamında her bölüm için kurumlar arası ikili anlaşması bulunmamaktadır. Başvuru esnasında tercih edebilecekleri kurum bilgilerini görüntülemeyen öğrenciler programa başvuruda bulunamayacaktır.</w:t>
      </w:r>
    </w:p>
    <w:p w14:paraId="65F90D97" w14:textId="77777777" w:rsidR="00417793" w:rsidRPr="00417793" w:rsidRDefault="00417793" w:rsidP="00417793">
      <w:pPr>
        <w:ind w:left="634" w:right="0"/>
        <w:rPr>
          <w:b/>
          <w:szCs w:val="24"/>
        </w:rPr>
      </w:pPr>
    </w:p>
    <w:p w14:paraId="1E8B39FE" w14:textId="51805414" w:rsidR="00417793" w:rsidRDefault="003205A2" w:rsidP="00417793">
      <w:pPr>
        <w:ind w:left="634" w:right="0"/>
      </w:pPr>
      <w:r>
        <w:t xml:space="preserve">Tercih listesinde yer alan kontenjanlar Üniversitemiz ile </w:t>
      </w:r>
      <w:r w:rsidR="00CF231D">
        <w:t>Erasmus+</w:t>
      </w:r>
      <w:r>
        <w:t xml:space="preserve"> protokolü imzalanan karşı kurum arasında bir eğitim-öğretim dönem</w:t>
      </w:r>
      <w:r w:rsidR="00DA3E6D">
        <w:t>i</w:t>
      </w:r>
      <w:r>
        <w:t xml:space="preserve"> içerisinde değişim faaliyetine katılabilecek azami öğrenci sayısını göstermektedir. Program kapsamında her akademik dönem için kaç öğrencinin programdan yararlanabileceği ise mevcut b</w:t>
      </w:r>
      <w:r w:rsidR="00DA3E6D">
        <w:t>ütçe ve ikili anlaşma sayıları</w:t>
      </w:r>
      <w:r>
        <w:t xml:space="preserve"> göz önüne alınarak Üniversitemiz </w:t>
      </w:r>
      <w:r w:rsidR="00CF231D">
        <w:t>Erasmus+</w:t>
      </w:r>
      <w:r>
        <w:t xml:space="preserve"> Koordinatörlüğü tarafından belirlenmektedir. </w:t>
      </w:r>
    </w:p>
    <w:p w14:paraId="1EC908B4" w14:textId="77777777" w:rsidR="00DA3E6D" w:rsidRPr="00417793" w:rsidRDefault="00DA3E6D" w:rsidP="00417793">
      <w:pPr>
        <w:ind w:left="634" w:right="0"/>
        <w:rPr>
          <w:szCs w:val="24"/>
        </w:rPr>
      </w:pPr>
    </w:p>
    <w:p w14:paraId="51334C72" w14:textId="77777777" w:rsidR="00353603" w:rsidRPr="00082748" w:rsidRDefault="00353603" w:rsidP="008F2F72">
      <w:pPr>
        <w:pStyle w:val="Balk1"/>
        <w:ind w:left="0" w:right="0" w:firstLine="0"/>
        <w:jc w:val="both"/>
        <w:rPr>
          <w:szCs w:val="24"/>
        </w:rPr>
      </w:pPr>
    </w:p>
    <w:p w14:paraId="3143E041" w14:textId="77777777" w:rsidR="00176C8D" w:rsidRPr="00176C8D" w:rsidRDefault="00176C8D" w:rsidP="00176C8D">
      <w:pPr>
        <w:jc w:val="center"/>
        <w:rPr>
          <w:color w:val="000000" w:themeColor="text1"/>
          <w:szCs w:val="24"/>
        </w:rPr>
      </w:pPr>
      <w:r w:rsidRPr="00176C8D">
        <w:rPr>
          <w:b/>
          <w:color w:val="000000" w:themeColor="text1"/>
          <w:szCs w:val="24"/>
        </w:rPr>
        <w:t>DEĞERLENDİRME ÖLÇÜTLERİ VE YABANCI DİL SINAVI KOŞULLARI</w:t>
      </w:r>
    </w:p>
    <w:p w14:paraId="4A58B9F1" w14:textId="77777777" w:rsidR="00176C8D" w:rsidRDefault="00176C8D" w:rsidP="00176C8D">
      <w:pPr>
        <w:rPr>
          <w:szCs w:val="24"/>
        </w:rPr>
      </w:pPr>
    </w:p>
    <w:p w14:paraId="13FED9A2" w14:textId="698D5D82" w:rsidR="00176C8D" w:rsidRDefault="00176C8D" w:rsidP="00176C8D">
      <w:pPr>
        <w:rPr>
          <w:sz w:val="22"/>
        </w:rPr>
      </w:pPr>
      <w:r w:rsidRPr="00176C8D">
        <w:rPr>
          <w:szCs w:val="24"/>
        </w:rPr>
        <w:t xml:space="preserve">Aşağıdaki tablo, </w:t>
      </w:r>
      <w:r w:rsidR="00CF231D" w:rsidRPr="00480EF2">
        <w:rPr>
          <w:color w:val="000000" w:themeColor="text1"/>
          <w:szCs w:val="24"/>
        </w:rPr>
        <w:t>Erasmus</w:t>
      </w:r>
      <w:proofErr w:type="gramStart"/>
      <w:r w:rsidR="00CF231D" w:rsidRPr="00480EF2">
        <w:rPr>
          <w:color w:val="000000" w:themeColor="text1"/>
          <w:szCs w:val="24"/>
        </w:rPr>
        <w:t>+</w:t>
      </w:r>
      <w:r w:rsidR="00480EF2">
        <w:rPr>
          <w:color w:val="FF0000"/>
          <w:szCs w:val="24"/>
        </w:rPr>
        <w:t xml:space="preserve"> </w:t>
      </w:r>
      <w:r w:rsidRPr="004E3E99">
        <w:rPr>
          <w:color w:val="FF0000"/>
          <w:szCs w:val="24"/>
        </w:rPr>
        <w:t xml:space="preserve"> </w:t>
      </w:r>
      <w:r w:rsidRPr="00176C8D">
        <w:rPr>
          <w:szCs w:val="24"/>
        </w:rPr>
        <w:t>Öğrenim</w:t>
      </w:r>
      <w:proofErr w:type="gramEnd"/>
      <w:r w:rsidRPr="00176C8D">
        <w:rPr>
          <w:szCs w:val="24"/>
        </w:rPr>
        <w:t xml:space="preserve"> Hareketliliği başvurularında dikkate alınan değerlendirme ölçütlerini ve yabancı dil sınavı koşullarını göstermektedir</w:t>
      </w:r>
      <w:r>
        <w:rPr>
          <w:sz w:val="22"/>
        </w:rPr>
        <w:t>.</w:t>
      </w:r>
    </w:p>
    <w:p w14:paraId="3CC748A2" w14:textId="77777777" w:rsidR="00176C8D" w:rsidRDefault="00176C8D" w:rsidP="00176C8D"/>
    <w:tbl>
      <w:tblPr>
        <w:tblStyle w:val="TabloKlavuzu"/>
        <w:tblW w:w="8647" w:type="dxa"/>
        <w:tblInd w:w="846" w:type="dxa"/>
        <w:tblLook w:val="04A0" w:firstRow="1" w:lastRow="0" w:firstColumn="1" w:lastColumn="0" w:noHBand="0" w:noVBand="1"/>
      </w:tblPr>
      <w:tblGrid>
        <w:gridCol w:w="2551"/>
        <w:gridCol w:w="2297"/>
        <w:gridCol w:w="3799"/>
      </w:tblGrid>
      <w:tr w:rsidR="00176C8D" w14:paraId="437D2B8A" w14:textId="77777777" w:rsidTr="007347B9">
        <w:tc>
          <w:tcPr>
            <w:tcW w:w="2551" w:type="dxa"/>
            <w:shd w:val="clear" w:color="auto" w:fill="305496"/>
          </w:tcPr>
          <w:p w14:paraId="32EFE249" w14:textId="77777777" w:rsidR="00176C8D" w:rsidRDefault="00176C8D" w:rsidP="00CD71C9">
            <w:pPr>
              <w:jc w:val="center"/>
            </w:pPr>
            <w:r>
              <w:rPr>
                <w:b/>
                <w:color w:val="FFFFFF"/>
                <w:sz w:val="22"/>
              </w:rPr>
              <w:t>Ölçüt</w:t>
            </w:r>
          </w:p>
        </w:tc>
        <w:tc>
          <w:tcPr>
            <w:tcW w:w="2297" w:type="dxa"/>
            <w:shd w:val="clear" w:color="auto" w:fill="305496"/>
          </w:tcPr>
          <w:p w14:paraId="37C8DA78" w14:textId="77777777" w:rsidR="00176C8D" w:rsidRDefault="00176C8D" w:rsidP="00CD71C9">
            <w:pPr>
              <w:jc w:val="center"/>
            </w:pPr>
            <w:r>
              <w:rPr>
                <w:b/>
                <w:color w:val="FFFFFF"/>
                <w:sz w:val="22"/>
              </w:rPr>
              <w:t>Oran</w:t>
            </w:r>
          </w:p>
        </w:tc>
        <w:tc>
          <w:tcPr>
            <w:tcW w:w="3799" w:type="dxa"/>
            <w:shd w:val="clear" w:color="auto" w:fill="305496"/>
          </w:tcPr>
          <w:p w14:paraId="2F72002B" w14:textId="65F1FB3D" w:rsidR="00176C8D" w:rsidRDefault="001C262A" w:rsidP="001C262A">
            <w:pPr>
              <w:jc w:val="left"/>
            </w:pPr>
            <w:r>
              <w:rPr>
                <w:b/>
                <w:color w:val="FFFFFF"/>
                <w:sz w:val="22"/>
              </w:rPr>
              <w:t xml:space="preserve">          </w:t>
            </w:r>
            <w:r w:rsidR="00176C8D">
              <w:rPr>
                <w:b/>
                <w:color w:val="FFFFFF"/>
                <w:sz w:val="22"/>
              </w:rPr>
              <w:t>Açıklama</w:t>
            </w:r>
          </w:p>
        </w:tc>
      </w:tr>
      <w:tr w:rsidR="00176C8D" w14:paraId="551500FE" w14:textId="77777777" w:rsidTr="007347B9">
        <w:tc>
          <w:tcPr>
            <w:tcW w:w="2551" w:type="dxa"/>
            <w:shd w:val="clear" w:color="auto" w:fill="E9EDF5"/>
          </w:tcPr>
          <w:p w14:paraId="350703BA" w14:textId="77777777" w:rsidR="001C262A" w:rsidRDefault="001C262A" w:rsidP="00176C8D">
            <w:pPr>
              <w:jc w:val="center"/>
            </w:pPr>
          </w:p>
          <w:p w14:paraId="33FC36A2" w14:textId="72F4D11C" w:rsidR="00176C8D" w:rsidRDefault="00176C8D" w:rsidP="00176C8D">
            <w:pPr>
              <w:jc w:val="center"/>
            </w:pPr>
            <w:r>
              <w:t>Akademik Başarı Düzeyi</w:t>
            </w:r>
          </w:p>
        </w:tc>
        <w:tc>
          <w:tcPr>
            <w:tcW w:w="2297" w:type="dxa"/>
            <w:shd w:val="clear" w:color="auto" w:fill="E9EDF5"/>
          </w:tcPr>
          <w:p w14:paraId="48D73E78" w14:textId="77777777" w:rsidR="001C262A" w:rsidRDefault="001C262A" w:rsidP="00176C8D">
            <w:pPr>
              <w:jc w:val="center"/>
            </w:pPr>
          </w:p>
          <w:p w14:paraId="6DC8B519" w14:textId="5E2B93F0" w:rsidR="00176C8D" w:rsidRDefault="00176C8D" w:rsidP="00176C8D">
            <w:pPr>
              <w:jc w:val="center"/>
            </w:pPr>
            <w:r>
              <w:t>%50</w:t>
            </w:r>
          </w:p>
        </w:tc>
        <w:tc>
          <w:tcPr>
            <w:tcW w:w="3799" w:type="dxa"/>
            <w:shd w:val="clear" w:color="auto" w:fill="E9EDF5"/>
          </w:tcPr>
          <w:p w14:paraId="332974E5" w14:textId="77777777" w:rsidR="001C262A" w:rsidRDefault="001C262A" w:rsidP="00176C8D">
            <w:pPr>
              <w:jc w:val="center"/>
            </w:pPr>
          </w:p>
          <w:p w14:paraId="47D86E87" w14:textId="2D990122" w:rsidR="00176C8D" w:rsidRDefault="00176C8D" w:rsidP="00176C8D">
            <w:pPr>
              <w:jc w:val="center"/>
            </w:pPr>
            <w:r>
              <w:t>Öğrencinin transkriptinde yer alan</w:t>
            </w:r>
            <w:r w:rsidR="00CF231D">
              <w:t xml:space="preserve"> ağırlıklı</w:t>
            </w:r>
            <w:r>
              <w:t xml:space="preserve"> genel not ortalaması (</w:t>
            </w:r>
            <w:r w:rsidR="00CF231D">
              <w:t>A</w:t>
            </w:r>
            <w:r>
              <w:t>GNO) esas alınır.</w:t>
            </w:r>
          </w:p>
        </w:tc>
      </w:tr>
      <w:tr w:rsidR="00176C8D" w14:paraId="20341280" w14:textId="77777777" w:rsidTr="007347B9">
        <w:tc>
          <w:tcPr>
            <w:tcW w:w="2551" w:type="dxa"/>
          </w:tcPr>
          <w:p w14:paraId="0DCDD4F0" w14:textId="77777777" w:rsidR="001C262A" w:rsidRDefault="001C262A" w:rsidP="00176C8D">
            <w:pPr>
              <w:jc w:val="center"/>
            </w:pPr>
          </w:p>
          <w:p w14:paraId="21D3E2D9" w14:textId="7C7E213B" w:rsidR="00176C8D" w:rsidRDefault="00176C8D" w:rsidP="00176C8D">
            <w:pPr>
              <w:jc w:val="center"/>
            </w:pPr>
            <w:r>
              <w:t>Yabancı Dil Sınav Puanı</w:t>
            </w:r>
          </w:p>
        </w:tc>
        <w:tc>
          <w:tcPr>
            <w:tcW w:w="2297" w:type="dxa"/>
          </w:tcPr>
          <w:p w14:paraId="1D2A2161" w14:textId="77777777" w:rsidR="001C262A" w:rsidRDefault="001C262A" w:rsidP="00176C8D">
            <w:pPr>
              <w:jc w:val="center"/>
            </w:pPr>
          </w:p>
          <w:p w14:paraId="58B258C0" w14:textId="4DC86DD3" w:rsidR="00176C8D" w:rsidRDefault="00176C8D" w:rsidP="00176C8D">
            <w:pPr>
              <w:jc w:val="center"/>
            </w:pPr>
            <w:r>
              <w:t>%50</w:t>
            </w:r>
          </w:p>
        </w:tc>
        <w:tc>
          <w:tcPr>
            <w:tcW w:w="3799" w:type="dxa"/>
          </w:tcPr>
          <w:p w14:paraId="4D03A740" w14:textId="65076D58" w:rsidR="00176C8D" w:rsidRDefault="00176C8D" w:rsidP="00176C8D">
            <w:pPr>
              <w:jc w:val="center"/>
            </w:pPr>
            <w:r>
              <w:t xml:space="preserve">Öğrencinin </w:t>
            </w:r>
            <w:r w:rsidR="00CF231D" w:rsidRPr="00480EF2">
              <w:rPr>
                <w:color w:val="000000" w:themeColor="text1"/>
              </w:rPr>
              <w:t>Erasmus</w:t>
            </w:r>
            <w:r w:rsidRPr="00480EF2">
              <w:rPr>
                <w:color w:val="000000" w:themeColor="text1"/>
              </w:rPr>
              <w:t xml:space="preserve"> Yabancı </w:t>
            </w:r>
            <w:r>
              <w:t>Dil (Yazılı) Sınavından en az 70/100 puan alması gerekir.</w:t>
            </w:r>
          </w:p>
        </w:tc>
      </w:tr>
    </w:tbl>
    <w:p w14:paraId="5CB65CD0" w14:textId="77777777" w:rsidR="00176C8D" w:rsidRDefault="00176C8D" w:rsidP="00176C8D">
      <w:pPr>
        <w:ind w:left="0" w:firstLine="360"/>
        <w:rPr>
          <w:b/>
          <w:szCs w:val="24"/>
        </w:rPr>
      </w:pPr>
    </w:p>
    <w:p w14:paraId="08B68096" w14:textId="088B7096" w:rsidR="00176C8D" w:rsidRPr="00176C8D" w:rsidRDefault="00176C8D" w:rsidP="001C262A">
      <w:pPr>
        <w:ind w:left="0" w:firstLine="360"/>
        <w:jc w:val="center"/>
        <w:rPr>
          <w:szCs w:val="24"/>
        </w:rPr>
      </w:pPr>
      <w:r w:rsidRPr="00176C8D">
        <w:rPr>
          <w:b/>
          <w:szCs w:val="24"/>
        </w:rPr>
        <w:t xml:space="preserve">Bölümlere Göre </w:t>
      </w:r>
      <w:r w:rsidR="001C262A">
        <w:rPr>
          <w:b/>
          <w:szCs w:val="24"/>
        </w:rPr>
        <w:t>Yabancı Dil Baraj</w:t>
      </w:r>
      <w:r w:rsidRPr="00176C8D">
        <w:rPr>
          <w:b/>
          <w:szCs w:val="24"/>
        </w:rPr>
        <w:t xml:space="preserve"> Puanları:</w:t>
      </w:r>
    </w:p>
    <w:p w14:paraId="690BC0D3" w14:textId="77777777" w:rsidR="007347B9" w:rsidRDefault="007347B9" w:rsidP="001C262A">
      <w:pPr>
        <w:pStyle w:val="ListeMaddemi"/>
        <w:numPr>
          <w:ilvl w:val="0"/>
          <w:numId w:val="0"/>
        </w:numPr>
        <w:ind w:left="360"/>
        <w:jc w:val="center"/>
        <w:rPr>
          <w:rFonts w:ascii="Times New Roman" w:hAnsi="Times New Roman" w:cs="Times New Roman"/>
          <w:sz w:val="24"/>
          <w:szCs w:val="24"/>
        </w:rPr>
      </w:pPr>
    </w:p>
    <w:p w14:paraId="5C6FA3ED" w14:textId="77777777" w:rsidR="00176C8D" w:rsidRPr="00EA798F" w:rsidRDefault="00176C8D" w:rsidP="001C262A">
      <w:pPr>
        <w:pStyle w:val="ListeMaddemi"/>
        <w:numPr>
          <w:ilvl w:val="0"/>
          <w:numId w:val="0"/>
        </w:numPr>
        <w:ind w:left="360"/>
        <w:jc w:val="center"/>
        <w:rPr>
          <w:rFonts w:ascii="Times New Roman" w:hAnsi="Times New Roman" w:cs="Times New Roman"/>
          <w:sz w:val="24"/>
          <w:szCs w:val="24"/>
          <w:u w:val="single"/>
        </w:rPr>
      </w:pPr>
      <w:proofErr w:type="spellStart"/>
      <w:r w:rsidRPr="00EA798F">
        <w:rPr>
          <w:rFonts w:ascii="Times New Roman" w:hAnsi="Times New Roman" w:cs="Times New Roman"/>
          <w:sz w:val="24"/>
          <w:szCs w:val="24"/>
          <w:u w:val="single"/>
        </w:rPr>
        <w:t>İngilizce</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Öğretmenliği</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En</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az</w:t>
      </w:r>
      <w:proofErr w:type="spellEnd"/>
      <w:r w:rsidRPr="00EA798F">
        <w:rPr>
          <w:rFonts w:ascii="Times New Roman" w:hAnsi="Times New Roman" w:cs="Times New Roman"/>
          <w:sz w:val="24"/>
          <w:szCs w:val="24"/>
          <w:u w:val="single"/>
        </w:rPr>
        <w:t xml:space="preserve"> 80/100</w:t>
      </w:r>
    </w:p>
    <w:p w14:paraId="2FFBC6F0" w14:textId="77777777" w:rsidR="007347B9" w:rsidRPr="00EA798F" w:rsidRDefault="007347B9" w:rsidP="001C262A">
      <w:pPr>
        <w:pStyle w:val="ListeMaddemi"/>
        <w:numPr>
          <w:ilvl w:val="0"/>
          <w:numId w:val="0"/>
        </w:numPr>
        <w:ind w:left="360"/>
        <w:jc w:val="center"/>
        <w:rPr>
          <w:rFonts w:ascii="Times New Roman" w:hAnsi="Times New Roman" w:cs="Times New Roman"/>
          <w:sz w:val="24"/>
          <w:szCs w:val="24"/>
          <w:u w:val="single"/>
        </w:rPr>
      </w:pPr>
    </w:p>
    <w:p w14:paraId="41F0A618" w14:textId="77777777" w:rsidR="00176C8D" w:rsidRPr="00EA798F" w:rsidRDefault="00176C8D" w:rsidP="001C262A">
      <w:pPr>
        <w:pStyle w:val="ListeMaddemi"/>
        <w:numPr>
          <w:ilvl w:val="0"/>
          <w:numId w:val="0"/>
        </w:numPr>
        <w:ind w:left="360"/>
        <w:jc w:val="center"/>
        <w:rPr>
          <w:rFonts w:ascii="Times New Roman" w:hAnsi="Times New Roman" w:cs="Times New Roman"/>
          <w:sz w:val="24"/>
          <w:szCs w:val="24"/>
          <w:u w:val="single"/>
        </w:rPr>
      </w:pPr>
      <w:proofErr w:type="spellStart"/>
      <w:r w:rsidRPr="00EA798F">
        <w:rPr>
          <w:rFonts w:ascii="Times New Roman" w:hAnsi="Times New Roman" w:cs="Times New Roman"/>
          <w:sz w:val="24"/>
          <w:szCs w:val="24"/>
          <w:u w:val="single"/>
        </w:rPr>
        <w:t>İngiliz</w:t>
      </w:r>
      <w:proofErr w:type="spellEnd"/>
      <w:r w:rsidRPr="00EA798F">
        <w:rPr>
          <w:rFonts w:ascii="Times New Roman" w:hAnsi="Times New Roman" w:cs="Times New Roman"/>
          <w:sz w:val="24"/>
          <w:szCs w:val="24"/>
          <w:u w:val="single"/>
        </w:rPr>
        <w:t xml:space="preserve"> Dili </w:t>
      </w:r>
      <w:proofErr w:type="spellStart"/>
      <w:r w:rsidRPr="00EA798F">
        <w:rPr>
          <w:rFonts w:ascii="Times New Roman" w:hAnsi="Times New Roman" w:cs="Times New Roman"/>
          <w:sz w:val="24"/>
          <w:szCs w:val="24"/>
          <w:u w:val="single"/>
        </w:rPr>
        <w:t>ve</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Edebiyatı</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En</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az</w:t>
      </w:r>
      <w:proofErr w:type="spellEnd"/>
      <w:r w:rsidRPr="00EA798F">
        <w:rPr>
          <w:rFonts w:ascii="Times New Roman" w:hAnsi="Times New Roman" w:cs="Times New Roman"/>
          <w:sz w:val="24"/>
          <w:szCs w:val="24"/>
          <w:u w:val="single"/>
        </w:rPr>
        <w:t xml:space="preserve"> 80/100</w:t>
      </w:r>
    </w:p>
    <w:p w14:paraId="02F13E1D" w14:textId="77777777" w:rsidR="007347B9" w:rsidRPr="00EA798F" w:rsidRDefault="007347B9" w:rsidP="001C262A">
      <w:pPr>
        <w:pStyle w:val="ListeMaddemi"/>
        <w:numPr>
          <w:ilvl w:val="0"/>
          <w:numId w:val="0"/>
        </w:numPr>
        <w:ind w:left="360"/>
        <w:jc w:val="center"/>
        <w:rPr>
          <w:rFonts w:ascii="Times New Roman" w:hAnsi="Times New Roman" w:cs="Times New Roman"/>
          <w:sz w:val="24"/>
          <w:szCs w:val="24"/>
          <w:u w:val="single"/>
        </w:rPr>
      </w:pPr>
    </w:p>
    <w:p w14:paraId="4820CF3E" w14:textId="77777777" w:rsidR="00176C8D" w:rsidRPr="00EA798F" w:rsidRDefault="00176C8D" w:rsidP="001C262A">
      <w:pPr>
        <w:pStyle w:val="ListeMaddemi"/>
        <w:numPr>
          <w:ilvl w:val="0"/>
          <w:numId w:val="0"/>
        </w:numPr>
        <w:ind w:left="360"/>
        <w:jc w:val="center"/>
        <w:rPr>
          <w:rFonts w:ascii="Times New Roman" w:hAnsi="Times New Roman" w:cs="Times New Roman"/>
          <w:sz w:val="24"/>
          <w:szCs w:val="24"/>
          <w:u w:val="single"/>
        </w:rPr>
      </w:pPr>
      <w:proofErr w:type="spellStart"/>
      <w:r w:rsidRPr="00EA798F">
        <w:rPr>
          <w:rFonts w:ascii="Times New Roman" w:hAnsi="Times New Roman" w:cs="Times New Roman"/>
          <w:sz w:val="24"/>
          <w:szCs w:val="24"/>
          <w:u w:val="single"/>
        </w:rPr>
        <w:t>Uygulamalı</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İngilizce</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ve</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Çevirmenlik</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Bölümü</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En</w:t>
      </w:r>
      <w:proofErr w:type="spellEnd"/>
      <w:r w:rsidRPr="00EA798F">
        <w:rPr>
          <w:rFonts w:ascii="Times New Roman" w:hAnsi="Times New Roman" w:cs="Times New Roman"/>
          <w:sz w:val="24"/>
          <w:szCs w:val="24"/>
          <w:u w:val="single"/>
        </w:rPr>
        <w:t xml:space="preserve"> </w:t>
      </w:r>
      <w:proofErr w:type="spellStart"/>
      <w:r w:rsidRPr="00EA798F">
        <w:rPr>
          <w:rFonts w:ascii="Times New Roman" w:hAnsi="Times New Roman" w:cs="Times New Roman"/>
          <w:sz w:val="24"/>
          <w:szCs w:val="24"/>
          <w:u w:val="single"/>
        </w:rPr>
        <w:t>az</w:t>
      </w:r>
      <w:proofErr w:type="spellEnd"/>
      <w:r w:rsidRPr="00EA798F">
        <w:rPr>
          <w:rFonts w:ascii="Times New Roman" w:hAnsi="Times New Roman" w:cs="Times New Roman"/>
          <w:sz w:val="24"/>
          <w:szCs w:val="24"/>
          <w:u w:val="single"/>
        </w:rPr>
        <w:t xml:space="preserve"> 75/100</w:t>
      </w:r>
    </w:p>
    <w:p w14:paraId="6DBF9CD6" w14:textId="77777777" w:rsidR="007347B9" w:rsidRDefault="007347B9" w:rsidP="00176C8D">
      <w:pPr>
        <w:jc w:val="left"/>
        <w:rPr>
          <w:b/>
        </w:rPr>
      </w:pPr>
    </w:p>
    <w:p w14:paraId="6AF0B926" w14:textId="77777777" w:rsidR="007347B9" w:rsidRDefault="007347B9" w:rsidP="00176C8D">
      <w:pPr>
        <w:jc w:val="left"/>
        <w:rPr>
          <w:b/>
        </w:rPr>
      </w:pPr>
    </w:p>
    <w:p w14:paraId="497FF2AB" w14:textId="77777777" w:rsidR="0001676F" w:rsidRDefault="00176C8D" w:rsidP="007347B9">
      <w:pPr>
        <w:jc w:val="left"/>
        <w:rPr>
          <w:b/>
        </w:rPr>
      </w:pPr>
      <w:r>
        <w:rPr>
          <w:b/>
        </w:rPr>
        <w:br/>
      </w:r>
    </w:p>
    <w:p w14:paraId="314B6DBC" w14:textId="77777777" w:rsidR="0001676F" w:rsidRDefault="0001676F" w:rsidP="007347B9">
      <w:pPr>
        <w:jc w:val="left"/>
        <w:rPr>
          <w:b/>
        </w:rPr>
      </w:pPr>
    </w:p>
    <w:p w14:paraId="73F99D36" w14:textId="77777777" w:rsidR="00480EF2" w:rsidRDefault="00480EF2" w:rsidP="007347B9">
      <w:pPr>
        <w:jc w:val="left"/>
        <w:rPr>
          <w:b/>
        </w:rPr>
      </w:pPr>
    </w:p>
    <w:p w14:paraId="6CD5B35E" w14:textId="68FAAE32" w:rsidR="007347B9" w:rsidRDefault="00176C8D" w:rsidP="007347B9">
      <w:pPr>
        <w:jc w:val="left"/>
        <w:rPr>
          <w:b/>
        </w:rPr>
      </w:pPr>
      <w:r>
        <w:rPr>
          <w:b/>
        </w:rPr>
        <w:lastRenderedPageBreak/>
        <w:t>Ek Bilgiler:</w:t>
      </w:r>
    </w:p>
    <w:p w14:paraId="362AC2BE" w14:textId="77777777" w:rsidR="00DC1340" w:rsidRDefault="00DC1340" w:rsidP="007347B9">
      <w:pPr>
        <w:jc w:val="left"/>
      </w:pPr>
    </w:p>
    <w:p w14:paraId="340DC439" w14:textId="6F8691FA" w:rsidR="007347B9" w:rsidRDefault="00176C8D" w:rsidP="007347B9">
      <w:pPr>
        <w:pStyle w:val="ListeParagraf"/>
        <w:numPr>
          <w:ilvl w:val="0"/>
          <w:numId w:val="19"/>
        </w:numPr>
      </w:pPr>
      <w:r>
        <w:t xml:space="preserve">Başvuru yapan tüm öğrenciler </w:t>
      </w:r>
      <w:r w:rsidR="00CF231D">
        <w:t>Erasmus+</w:t>
      </w:r>
      <w:r>
        <w:t xml:space="preserve"> Yabancı Dil Sınavına girmek zorundadır.</w:t>
      </w:r>
    </w:p>
    <w:p w14:paraId="2691F39C" w14:textId="63E5B33D" w:rsidR="007347B9" w:rsidRDefault="00176C8D" w:rsidP="007347B9">
      <w:pPr>
        <w:pStyle w:val="ListeParagraf"/>
        <w:numPr>
          <w:ilvl w:val="0"/>
          <w:numId w:val="19"/>
        </w:numPr>
      </w:pPr>
      <w:r>
        <w:t>Ancak, ÖSYM tarafından denkliği</w:t>
      </w:r>
      <w:r w:rsidR="00940CB7">
        <w:t xml:space="preserve"> kabul edilen bir sınavdan (</w:t>
      </w:r>
      <w:proofErr w:type="gramStart"/>
      <w:r w:rsidR="00CF231D">
        <w:t>YÖKDİL,</w:t>
      </w:r>
      <w:r>
        <w:t>YDS</w:t>
      </w:r>
      <w:proofErr w:type="gramEnd"/>
      <w:r>
        <w:t xml:space="preserve">, TOEFL) geçerlilik süresi 5 yılı geçmemek kaydıyla eşdeğer bir puan almış öğrenciler, kendi istekleri doğrultusunda </w:t>
      </w:r>
      <w:r w:rsidR="00CF231D">
        <w:t>Erasmus+</w:t>
      </w:r>
      <w:r>
        <w:t xml:space="preserve"> yabancı </w:t>
      </w:r>
      <w:r w:rsidR="007347B9">
        <w:t xml:space="preserve">dil sınavına girmeyebilirler. </w:t>
      </w:r>
    </w:p>
    <w:p w14:paraId="094F62BA" w14:textId="483B5C59" w:rsidR="00176C8D" w:rsidRDefault="00176C8D" w:rsidP="007347B9">
      <w:pPr>
        <w:pStyle w:val="ListeParagraf"/>
        <w:numPr>
          <w:ilvl w:val="0"/>
          <w:numId w:val="19"/>
        </w:numPr>
      </w:pPr>
      <w:r>
        <w:t xml:space="preserve">Eşdeğerlik tablosuna erişim için: </w:t>
      </w:r>
      <w:hyperlink r:id="rId9" w:history="1">
        <w:r>
          <w:rPr>
            <w:rStyle w:val="Kpr"/>
          </w:rPr>
          <w:t>esdegerlikdokuman_14032025.pdf</w:t>
        </w:r>
      </w:hyperlink>
    </w:p>
    <w:p w14:paraId="0C55F8E5" w14:textId="77777777" w:rsidR="00353603" w:rsidRPr="00082748" w:rsidRDefault="00353603" w:rsidP="00176C8D">
      <w:pPr>
        <w:spacing w:after="0" w:line="266" w:lineRule="auto"/>
        <w:ind w:left="635" w:right="0" w:hanging="11"/>
        <w:jc w:val="left"/>
        <w:rPr>
          <w:szCs w:val="24"/>
        </w:rPr>
      </w:pPr>
    </w:p>
    <w:p w14:paraId="593A23EF" w14:textId="6AE58156" w:rsidR="00820040" w:rsidRPr="00082748" w:rsidRDefault="00B82CBB">
      <w:pPr>
        <w:spacing w:after="353"/>
        <w:ind w:left="634" w:right="0"/>
        <w:rPr>
          <w:szCs w:val="24"/>
        </w:rPr>
      </w:pPr>
      <w:r>
        <w:t xml:space="preserve">Öğrenci seçimi 100 puan üzerinden yukarıda yer alan ölçütler doğrultusunda ağırlıklı puanlar dikkate alınarak hesaplanacaktır. Hesaplanan puanlar doğrultusunda en yüksek puan alan öğrenciler kontenjan doğrultusunda bu ilanın 3. sayfasında yer alan kontenjanlar doğrultusunda seçilecek ve her kontenjanın yedeği belirlenecektir. Yukarıdaki puanlamaya ek olarak 2025/2026 akademik yılı bahar öğrenim hareketliliği başvurularını değerlendirmede aşağıdaki değerlendirme ölçütleri ve puanlama esas alınacaktır. </w:t>
      </w:r>
    </w:p>
    <w:p w14:paraId="52476F7E" w14:textId="77777777" w:rsidR="00CF231D" w:rsidRPr="00CF231D" w:rsidRDefault="00B82CBB" w:rsidP="00CF231D">
      <w:pPr>
        <w:numPr>
          <w:ilvl w:val="0"/>
          <w:numId w:val="6"/>
        </w:numPr>
        <w:spacing w:after="46"/>
        <w:ind w:right="0" w:hanging="360"/>
        <w:rPr>
          <w:szCs w:val="24"/>
        </w:rPr>
      </w:pPr>
      <w:r w:rsidRPr="00CF231D">
        <w:t xml:space="preserve">Şehit ve Gazi çocuklarına +15 puan* </w:t>
      </w:r>
    </w:p>
    <w:p w14:paraId="41BAD048" w14:textId="502C7523" w:rsidR="00DC1340" w:rsidRPr="00CF231D" w:rsidRDefault="00DC1340" w:rsidP="00CF231D">
      <w:pPr>
        <w:numPr>
          <w:ilvl w:val="0"/>
          <w:numId w:val="6"/>
        </w:numPr>
        <w:spacing w:after="46"/>
        <w:ind w:right="0" w:hanging="360"/>
        <w:rPr>
          <w:szCs w:val="24"/>
        </w:rPr>
      </w:pPr>
      <w:r>
        <w:t>Doğal Afetlerden Etkilenen Öğrenciler:</w:t>
      </w:r>
      <w:r w:rsidR="00CF231D" w:rsidRPr="00CF231D">
        <w:rPr>
          <w:i/>
          <w:iCs/>
          <w:sz w:val="23"/>
          <w:szCs w:val="23"/>
        </w:rPr>
        <w:t xml:space="preserve"> Kendileri veya 1. derece yakınları </w:t>
      </w:r>
      <w:proofErr w:type="spellStart"/>
      <w:r w:rsidR="00CF231D" w:rsidRPr="00CF231D">
        <w:rPr>
          <w:i/>
          <w:iCs/>
          <w:sz w:val="23"/>
          <w:szCs w:val="23"/>
        </w:rPr>
        <w:t>AFAD’dan</w:t>
      </w:r>
      <w:proofErr w:type="spellEnd"/>
      <w:r w:rsidR="00CF231D" w:rsidRPr="00CF231D">
        <w:rPr>
          <w:i/>
          <w:iCs/>
          <w:sz w:val="23"/>
          <w:szCs w:val="23"/>
        </w:rPr>
        <w:t xml:space="preserve"> afetzede yardımı alanlar</w:t>
      </w:r>
      <w:r w:rsidR="00CF231D">
        <w:rPr>
          <w:i/>
          <w:iCs/>
          <w:sz w:val="16"/>
          <w:szCs w:val="16"/>
        </w:rPr>
        <w:t xml:space="preserve"> </w:t>
      </w:r>
      <w:r w:rsidR="00CF231D" w:rsidRPr="00CF231D">
        <w:rPr>
          <w:i/>
          <w:iCs/>
          <w:sz w:val="16"/>
          <w:szCs w:val="16"/>
        </w:rPr>
        <w:t xml:space="preserve"> </w:t>
      </w:r>
    </w:p>
    <w:p w14:paraId="76B0E183" w14:textId="77777777" w:rsidR="00CF231D" w:rsidRDefault="00CF231D" w:rsidP="00CF231D">
      <w:pPr>
        <w:spacing w:after="46"/>
        <w:ind w:left="1088" w:right="0" w:firstLine="0"/>
      </w:pPr>
      <w:r>
        <w:t>Deprem, sel, su baskını, yangın vb. doğal afetlerden kendisi veya birinci derece yakınları etkilenen öğrenciler bu durumu belgelemekle yükümlüdür.</w:t>
      </w:r>
    </w:p>
    <w:p w14:paraId="7AC85BCB" w14:textId="77777777" w:rsidR="00CF231D" w:rsidRDefault="00CF231D" w:rsidP="00CF231D">
      <w:pPr>
        <w:spacing w:after="46"/>
        <w:ind w:left="1088" w:right="0" w:firstLine="0"/>
      </w:pPr>
      <w:r>
        <w:t xml:space="preserve">Belgelendirme amacıyla e-Devlet üzerinden alınacak ikametgâh belgesi, nüfus kayıt örneği veya </w:t>
      </w:r>
      <w:proofErr w:type="spellStart"/>
      <w:r>
        <w:t>AFAD’dan</w:t>
      </w:r>
      <w:proofErr w:type="spellEnd"/>
      <w:r>
        <w:t xml:space="preserve"> afet yardımı alındığını gösterir belge kullanılabilir.</w:t>
      </w:r>
    </w:p>
    <w:p w14:paraId="737668AA" w14:textId="77777777" w:rsidR="00CF231D" w:rsidRDefault="00CF231D" w:rsidP="00CF231D">
      <w:pPr>
        <w:spacing w:after="46"/>
        <w:ind w:left="1088" w:right="0" w:firstLine="0"/>
      </w:pPr>
      <w:r>
        <w:t>İlgili belgeler, başvuru esnasında https://turnaportal.ua.gov.tr/giris</w:t>
      </w:r>
    </w:p>
    <w:p w14:paraId="5F90C69B" w14:textId="209A2D95" w:rsidR="00820040" w:rsidRPr="00F66174" w:rsidRDefault="00CF231D" w:rsidP="00CF231D">
      <w:pPr>
        <w:spacing w:after="46"/>
        <w:ind w:left="1088" w:right="0" w:firstLine="0"/>
        <w:rPr>
          <w:b/>
          <w:szCs w:val="24"/>
        </w:rPr>
      </w:pPr>
      <w:r>
        <w:t xml:space="preserve"> </w:t>
      </w:r>
      <w:proofErr w:type="gramStart"/>
      <w:r>
        <w:t>adresi</w:t>
      </w:r>
      <w:proofErr w:type="gramEnd"/>
      <w:r>
        <w:t xml:space="preserve"> üzerinden Dosyalar bölümüne yüklenmelidir.</w:t>
      </w:r>
      <w:r w:rsidR="00DC1340">
        <w:t xml:space="preserve"> </w:t>
      </w:r>
      <w:proofErr w:type="gramStart"/>
      <w:r w:rsidR="00DC1340">
        <w:t>adresinde</w:t>
      </w:r>
      <w:proofErr w:type="gramEnd"/>
      <w:r w:rsidR="00DC1340">
        <w:t xml:space="preserve"> yer alan “Dosyalar” bölümüne yüklenmelidir.</w:t>
      </w:r>
      <w:r w:rsidR="00F66174">
        <w:t>)</w:t>
      </w:r>
    </w:p>
    <w:p w14:paraId="50201E18" w14:textId="77777777" w:rsidR="00820040" w:rsidRPr="00082748" w:rsidRDefault="00B82CBB">
      <w:pPr>
        <w:numPr>
          <w:ilvl w:val="0"/>
          <w:numId w:val="6"/>
        </w:numPr>
        <w:spacing w:after="48"/>
        <w:ind w:right="0" w:hanging="360"/>
        <w:rPr>
          <w:szCs w:val="24"/>
        </w:rPr>
      </w:pPr>
      <w:r>
        <w:t xml:space="preserve">Engelli öğrencilere (engelliliğin belgelenmesi kaydıyla) +10 puan   </w:t>
      </w:r>
    </w:p>
    <w:p w14:paraId="7B2F6D3C" w14:textId="33EB838E" w:rsidR="00820040" w:rsidRPr="00082748" w:rsidRDefault="00B82CBB">
      <w:pPr>
        <w:numPr>
          <w:ilvl w:val="0"/>
          <w:numId w:val="6"/>
        </w:numPr>
        <w:spacing w:after="54"/>
        <w:ind w:right="0" w:hanging="360"/>
        <w:rPr>
          <w:szCs w:val="24"/>
        </w:rPr>
      </w:pPr>
      <w:r>
        <w:t xml:space="preserve">Daha önce yararlanılan (hibeli veya hibesiz) her bir hareketlilik için -10 puan   </w:t>
      </w:r>
    </w:p>
    <w:p w14:paraId="657E93ED" w14:textId="77777777" w:rsidR="00820040" w:rsidRPr="00082748" w:rsidRDefault="00B82CBB">
      <w:pPr>
        <w:numPr>
          <w:ilvl w:val="0"/>
          <w:numId w:val="6"/>
        </w:numPr>
        <w:spacing w:after="41"/>
        <w:ind w:right="0" w:hanging="360"/>
        <w:rPr>
          <w:szCs w:val="24"/>
        </w:rPr>
      </w:pPr>
      <w:r>
        <w:t xml:space="preserve">Hareketliliğe seçildiği halde süresinde feragat bildiriminde bulunmaksızın hareketliliğe katılmama: -10 puan  </w:t>
      </w:r>
    </w:p>
    <w:p w14:paraId="43FDD220" w14:textId="3CAB5B2F" w:rsidR="00820040" w:rsidRPr="00082748" w:rsidRDefault="00B82CBB">
      <w:pPr>
        <w:numPr>
          <w:ilvl w:val="0"/>
          <w:numId w:val="6"/>
        </w:numPr>
        <w:spacing w:after="33"/>
        <w:ind w:right="0" w:hanging="360"/>
        <w:rPr>
          <w:szCs w:val="24"/>
        </w:rPr>
      </w:pPr>
      <w:r>
        <w:t xml:space="preserve">2828 Sayılı Sosyal Hizmetler Kanunu Kapsamında haklarında korunma, bakım veya barınma kararı alınmış öğrencilere +10 puan**   </w:t>
      </w:r>
    </w:p>
    <w:p w14:paraId="7B72E618" w14:textId="77777777" w:rsidR="00820040" w:rsidRPr="00082748" w:rsidRDefault="00B82CBB">
      <w:pPr>
        <w:numPr>
          <w:ilvl w:val="0"/>
          <w:numId w:val="6"/>
        </w:numPr>
        <w:ind w:right="0" w:hanging="360"/>
        <w:rPr>
          <w:szCs w:val="24"/>
        </w:rPr>
      </w:pPr>
      <w:r>
        <w:t xml:space="preserve">Vatandaşı olunan ülkede hareketliliğe katılma: -10 puan   </w:t>
      </w:r>
    </w:p>
    <w:p w14:paraId="3668F866" w14:textId="77777777" w:rsidR="00CF231D" w:rsidRPr="00CF231D" w:rsidRDefault="00CF231D">
      <w:pPr>
        <w:numPr>
          <w:ilvl w:val="0"/>
          <w:numId w:val="6"/>
        </w:numPr>
        <w:spacing w:after="44"/>
        <w:ind w:right="0" w:hanging="360"/>
        <w:rPr>
          <w:szCs w:val="24"/>
        </w:rPr>
      </w:pPr>
      <w:r>
        <w:t>Daha önce Erasmus+ öğrenci hareketliliğinden faydalanan öğrencilerin başvurusuna, her bir yararlanma durumu için 10 puan eksiltme uygulanır.</w:t>
      </w:r>
    </w:p>
    <w:p w14:paraId="4244B80D" w14:textId="210776E5" w:rsidR="00820040" w:rsidRPr="00082748" w:rsidRDefault="00B82CBB">
      <w:pPr>
        <w:numPr>
          <w:ilvl w:val="0"/>
          <w:numId w:val="6"/>
        </w:numPr>
        <w:spacing w:after="44"/>
        <w:ind w:right="0" w:hanging="360"/>
        <w:rPr>
          <w:szCs w:val="24"/>
        </w:rPr>
      </w:pPr>
      <w:r>
        <w:t>Hareketliliğe seçilen öğrenciler için: Yükseköğretim kurumu tarafından hareketlilikle ilgili olarak düzenlenen toplantılara/eğitimlere mazeretsiz katılmama (</w:t>
      </w:r>
      <w:proofErr w:type="spellStart"/>
      <w:r w:rsidR="00CF231D">
        <w:t>Erasmus+</w:t>
      </w:r>
      <w:r>
        <w:t>’a</w:t>
      </w:r>
      <w:proofErr w:type="spellEnd"/>
      <w:r>
        <w:t xml:space="preserve"> tekrar başvurulması halinde) -5 puan  </w:t>
      </w:r>
    </w:p>
    <w:p w14:paraId="61559773" w14:textId="4F1E3C61" w:rsidR="00820040" w:rsidRPr="00DC1340" w:rsidRDefault="00B82CBB">
      <w:pPr>
        <w:numPr>
          <w:ilvl w:val="0"/>
          <w:numId w:val="6"/>
        </w:numPr>
        <w:spacing w:after="28"/>
        <w:ind w:right="0" w:hanging="360"/>
        <w:rPr>
          <w:szCs w:val="24"/>
        </w:rPr>
      </w:pPr>
      <w:r>
        <w:t xml:space="preserve">Dil sınavına gireceğini beyan edip mazeretsiz girmeme (öğrencinin </w:t>
      </w:r>
      <w:proofErr w:type="spellStart"/>
      <w:r w:rsidR="00CF231D">
        <w:t>Erasmus+</w:t>
      </w:r>
      <w:r>
        <w:t>’a</w:t>
      </w:r>
      <w:proofErr w:type="spellEnd"/>
      <w:r>
        <w:t xml:space="preserve"> tekrar başvurması halinde uygulanır) -5 puan  </w:t>
      </w:r>
    </w:p>
    <w:p w14:paraId="657480D5" w14:textId="77777777" w:rsidR="00DC1340" w:rsidRPr="00082748" w:rsidRDefault="00DC1340" w:rsidP="00DC1340">
      <w:pPr>
        <w:spacing w:after="28"/>
        <w:ind w:left="1088" w:right="0" w:firstLine="0"/>
        <w:rPr>
          <w:szCs w:val="24"/>
        </w:rPr>
      </w:pPr>
    </w:p>
    <w:p w14:paraId="2BA0079F" w14:textId="4F21774F" w:rsidR="00820040" w:rsidRDefault="00B82CBB">
      <w:pPr>
        <w:spacing w:after="93"/>
        <w:ind w:left="733" w:right="0"/>
        <w:rPr>
          <w:szCs w:val="24"/>
        </w:rPr>
      </w:pPr>
      <w:r>
        <w:t xml:space="preserve">* Muharip gaziler ve bunların eş ve çocukları ile harp şehitlerinin </w:t>
      </w:r>
      <w:r w:rsidR="00935D9A">
        <w:t>eş ve çocuklarının yanı sıra 12.04.</w:t>
      </w:r>
      <w:r>
        <w:t xml:space="preserve">1991 tarih ve 3713 sayılı Terörle Mücadele Kanunu’nun 21. Maddesine göre “kamu görevlilerinden yurtiçinde ve yurtdışında görevlerini ifa ederlerken veya sıfatları kalkmış olsa </w:t>
      </w:r>
      <w:r>
        <w:lastRenderedPageBreak/>
        <w:t xml:space="preserve">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r w:rsidR="00CF231D">
        <w:t>Erasmus</w:t>
      </w:r>
      <w:r>
        <w:t xml:space="preserve">+ öğrenci hareketliliğine başvurmaları halinde önceliklendirilir.   </w:t>
      </w:r>
    </w:p>
    <w:p w14:paraId="38AE801C" w14:textId="51EAEDA3" w:rsidR="00EC763A" w:rsidRDefault="00B6277B" w:rsidP="006237E7">
      <w:pPr>
        <w:spacing w:after="125"/>
        <w:ind w:left="634" w:right="0"/>
        <w:rPr>
          <w:szCs w:val="24"/>
        </w:rPr>
      </w:pPr>
      <w:r>
        <w:t>**</w:t>
      </w:r>
      <w:proofErr w:type="spellStart"/>
      <w:r>
        <w:t>Önceliklendirme</w:t>
      </w:r>
      <w:proofErr w:type="spellEnd"/>
      <w:r>
        <w:t xml:space="preserve"> için öğrencinin Aile ve Sosyal Politikalar Bakanlığı’ndan hakkında 2828 sayılı Kanun uyarınca koruma, bakım veya barınma kararı olduğuna dair yazıyı ibraz etmesi gerekir. </w:t>
      </w:r>
    </w:p>
    <w:p w14:paraId="53068CEF" w14:textId="5BA11D85" w:rsidR="004E4B3A" w:rsidRDefault="00914B38" w:rsidP="008F2F72">
      <w:pPr>
        <w:pStyle w:val="Balk1"/>
        <w:spacing w:after="96"/>
        <w:ind w:left="720" w:right="625"/>
        <w:rPr>
          <w:szCs w:val="24"/>
        </w:rPr>
      </w:pPr>
      <w:r>
        <w:t xml:space="preserve"> </w:t>
      </w:r>
      <w:r w:rsidR="001C262A">
        <w:t xml:space="preserve">     </w:t>
      </w:r>
      <w:r>
        <w:t xml:space="preserve">     </w:t>
      </w:r>
      <w:r w:rsidR="00365261">
        <w:t>SONUÇLAR</w:t>
      </w:r>
    </w:p>
    <w:p w14:paraId="3D5997F9" w14:textId="77777777" w:rsidR="008F2F72" w:rsidRPr="008F2F72" w:rsidRDefault="008F2F72" w:rsidP="008F2F72"/>
    <w:p w14:paraId="3AF1A52E" w14:textId="562D2A72" w:rsidR="003205A2" w:rsidRDefault="004E4B3A" w:rsidP="003205A2">
      <w:pPr>
        <w:spacing w:after="156"/>
        <w:ind w:left="639" w:right="0" w:firstLine="0"/>
        <w:rPr>
          <w:b/>
          <w:szCs w:val="24"/>
        </w:rPr>
      </w:pPr>
      <w:r>
        <w:t xml:space="preserve">Programdan asil olarak yararlanmaya hak kazanan öğrencilerin listesi </w:t>
      </w:r>
      <w:r w:rsidR="0001676F">
        <w:t xml:space="preserve">Giresun Üniversitesi </w:t>
      </w:r>
      <w:r w:rsidR="00CF231D">
        <w:t>Erasmus</w:t>
      </w:r>
      <w:r>
        <w:t xml:space="preserve"> Koordinatörlüğü internet sayfasında yukarıda yer alan takvime göre duyurulacaktır.</w:t>
      </w:r>
    </w:p>
    <w:p w14:paraId="1559913A" w14:textId="77777777" w:rsidR="003205A2" w:rsidRDefault="003205A2" w:rsidP="008F2F72">
      <w:pPr>
        <w:spacing w:after="8" w:line="249" w:lineRule="auto"/>
        <w:ind w:left="3550" w:right="0" w:firstLine="698"/>
        <w:jc w:val="left"/>
        <w:rPr>
          <w:b/>
          <w:szCs w:val="24"/>
        </w:rPr>
      </w:pPr>
    </w:p>
    <w:p w14:paraId="6506B286" w14:textId="1DEC8290" w:rsidR="00820040" w:rsidRPr="00214820" w:rsidRDefault="00B82CBB" w:rsidP="008F2F72">
      <w:pPr>
        <w:spacing w:after="8" w:line="249" w:lineRule="auto"/>
        <w:ind w:left="3550" w:right="0" w:firstLine="698"/>
        <w:jc w:val="left"/>
        <w:rPr>
          <w:b/>
          <w:bCs/>
          <w:szCs w:val="24"/>
        </w:rPr>
      </w:pPr>
      <w:r w:rsidRPr="00214820">
        <w:rPr>
          <w:b/>
          <w:bCs/>
        </w:rPr>
        <w:t xml:space="preserve">HİBE MİKTARLARI </w:t>
      </w:r>
    </w:p>
    <w:p w14:paraId="4CFBB896" w14:textId="77777777" w:rsidR="00820040" w:rsidRPr="00082748" w:rsidRDefault="00820040" w:rsidP="00417793">
      <w:pPr>
        <w:spacing w:after="0" w:line="259" w:lineRule="auto"/>
        <w:ind w:right="0"/>
        <w:jc w:val="left"/>
        <w:rPr>
          <w:szCs w:val="24"/>
        </w:rPr>
      </w:pPr>
    </w:p>
    <w:p w14:paraId="6FE540A2" w14:textId="77777777" w:rsidR="00820040" w:rsidRPr="001C262A" w:rsidRDefault="00B82CBB">
      <w:pPr>
        <w:spacing w:after="180"/>
        <w:ind w:left="634" w:right="0"/>
        <w:rPr>
          <w:szCs w:val="24"/>
        </w:rPr>
      </w:pPr>
      <w:r w:rsidRPr="001C262A">
        <w:rPr>
          <w:szCs w:val="24"/>
        </w:rPr>
        <w:t xml:space="preserve">Öğrencilerin Yurt Dışında geçirdikleri öğrenim süreleri için verilecek ayların toplamı hesaplanarak karşılıksız maddi destek verilecektir.  Ülkelere göre ödenebilecek aylık hibe miktarları aşağıda yer alan tabloda sunulmuştur. </w:t>
      </w:r>
    </w:p>
    <w:p w14:paraId="1B2DF758" w14:textId="4A1113C8" w:rsidR="001C262A" w:rsidRPr="001C262A" w:rsidRDefault="001C262A" w:rsidP="001C262A">
      <w:pPr>
        <w:rPr>
          <w:szCs w:val="24"/>
        </w:rPr>
      </w:pPr>
      <w:r w:rsidRPr="001C262A">
        <w:rPr>
          <w:szCs w:val="24"/>
        </w:rPr>
        <w:t xml:space="preserve">Aşağıdaki tablo, 2025–2026 Akademik Yılı </w:t>
      </w:r>
      <w:r w:rsidR="00CF231D" w:rsidRPr="00480EF2">
        <w:rPr>
          <w:color w:val="000000" w:themeColor="text1"/>
          <w:szCs w:val="24"/>
        </w:rPr>
        <w:t>Erasmus</w:t>
      </w:r>
      <w:r w:rsidRPr="00480EF2">
        <w:rPr>
          <w:color w:val="000000" w:themeColor="text1"/>
          <w:szCs w:val="24"/>
        </w:rPr>
        <w:t xml:space="preserve">+ </w:t>
      </w:r>
      <w:r w:rsidRPr="001C262A">
        <w:rPr>
          <w:szCs w:val="24"/>
        </w:rPr>
        <w:t>Öğrenim Hareketliliği kapsamında öğrencilerin misafir olacakları ülke gruplarına göre belirlenen aylık hibe tutarlarını göstermektedir.</w:t>
      </w:r>
    </w:p>
    <w:p w14:paraId="48AEF3F6" w14:textId="77777777" w:rsidR="001C262A" w:rsidRPr="001C262A" w:rsidRDefault="001C262A" w:rsidP="001C262A">
      <w:pPr>
        <w:rPr>
          <w:szCs w:val="24"/>
        </w:rPr>
      </w:pPr>
    </w:p>
    <w:tbl>
      <w:tblPr>
        <w:tblStyle w:val="TabloKlavuzu"/>
        <w:tblW w:w="9497" w:type="dxa"/>
        <w:tblInd w:w="421" w:type="dxa"/>
        <w:tblLook w:val="04A0" w:firstRow="1" w:lastRow="0" w:firstColumn="1" w:lastColumn="0" w:noHBand="0" w:noVBand="1"/>
      </w:tblPr>
      <w:tblGrid>
        <w:gridCol w:w="2459"/>
        <w:gridCol w:w="5053"/>
        <w:gridCol w:w="1985"/>
      </w:tblGrid>
      <w:tr w:rsidR="001C262A" w14:paraId="2F2F5F00" w14:textId="77777777" w:rsidTr="00AC5732">
        <w:tc>
          <w:tcPr>
            <w:tcW w:w="2459" w:type="dxa"/>
            <w:shd w:val="clear" w:color="auto" w:fill="305496"/>
            <w:vAlign w:val="center"/>
          </w:tcPr>
          <w:p w14:paraId="4D76A87C" w14:textId="77777777" w:rsidR="001C262A" w:rsidRDefault="001C262A" w:rsidP="001C262A">
            <w:pPr>
              <w:jc w:val="center"/>
            </w:pPr>
            <w:r>
              <w:rPr>
                <w:b/>
                <w:color w:val="FFFFFF"/>
                <w:sz w:val="22"/>
              </w:rPr>
              <w:t>Ülke Grubu</w:t>
            </w:r>
          </w:p>
        </w:tc>
        <w:tc>
          <w:tcPr>
            <w:tcW w:w="5053" w:type="dxa"/>
            <w:shd w:val="clear" w:color="auto" w:fill="305496"/>
            <w:vAlign w:val="center"/>
          </w:tcPr>
          <w:p w14:paraId="5C2A7BC1" w14:textId="77777777" w:rsidR="001C262A" w:rsidRDefault="001C262A" w:rsidP="001C262A">
            <w:pPr>
              <w:jc w:val="center"/>
            </w:pPr>
            <w:r>
              <w:rPr>
                <w:b/>
                <w:color w:val="FFFFFF"/>
                <w:sz w:val="22"/>
              </w:rPr>
              <w:t>Hareketlilikte Misafir Olunan Ülkeler</w:t>
            </w:r>
          </w:p>
        </w:tc>
        <w:tc>
          <w:tcPr>
            <w:tcW w:w="1985" w:type="dxa"/>
            <w:shd w:val="clear" w:color="auto" w:fill="305496"/>
            <w:vAlign w:val="center"/>
          </w:tcPr>
          <w:p w14:paraId="64DA8BBB" w14:textId="77777777" w:rsidR="001C262A" w:rsidRDefault="001C262A" w:rsidP="001C262A">
            <w:pPr>
              <w:jc w:val="center"/>
            </w:pPr>
            <w:r>
              <w:rPr>
                <w:b/>
                <w:color w:val="FFFFFF"/>
                <w:sz w:val="22"/>
              </w:rPr>
              <w:t>Aylık Hibe (Avro)</w:t>
            </w:r>
          </w:p>
        </w:tc>
      </w:tr>
      <w:tr w:rsidR="001C262A" w14:paraId="14C4DE75" w14:textId="77777777" w:rsidTr="002205E6">
        <w:tc>
          <w:tcPr>
            <w:tcW w:w="2459" w:type="dxa"/>
            <w:shd w:val="clear" w:color="auto" w:fill="E9EDF5"/>
            <w:vAlign w:val="center"/>
          </w:tcPr>
          <w:p w14:paraId="475C4337" w14:textId="77777777" w:rsidR="001C262A" w:rsidRDefault="001C262A" w:rsidP="001C262A">
            <w:pPr>
              <w:jc w:val="center"/>
            </w:pPr>
            <w:r>
              <w:t>1. ve 2. Grup Program Ülkeleri</w:t>
            </w:r>
          </w:p>
        </w:tc>
        <w:tc>
          <w:tcPr>
            <w:tcW w:w="5053" w:type="dxa"/>
            <w:shd w:val="clear" w:color="auto" w:fill="E9EDF5"/>
            <w:vAlign w:val="center"/>
          </w:tcPr>
          <w:p w14:paraId="398B6202" w14:textId="77777777" w:rsidR="001C262A" w:rsidRDefault="001C262A" w:rsidP="00CD71C9">
            <w:r>
              <w:t>Danimarka, Finlandiya, İrlanda, İsveç, İzlanda, Lihtenştayn, Lüksemburg, Norveç, Almanya, Avusturya, Belçika, Fransa, Güney Kıbrıs, Hollanda, İspanya, İtalya, Malta, Portekiz, Yunanistan</w:t>
            </w:r>
          </w:p>
        </w:tc>
        <w:tc>
          <w:tcPr>
            <w:tcW w:w="1985" w:type="dxa"/>
            <w:shd w:val="clear" w:color="auto" w:fill="E9EDF5"/>
            <w:vAlign w:val="center"/>
          </w:tcPr>
          <w:p w14:paraId="7B557F03" w14:textId="77777777" w:rsidR="001C262A" w:rsidRDefault="001C262A" w:rsidP="00CD71C9"/>
          <w:p w14:paraId="333BB614" w14:textId="5C0D0A6A" w:rsidR="001C262A" w:rsidRDefault="001C262A" w:rsidP="00CD71C9">
            <w:r>
              <w:t>600 €</w:t>
            </w:r>
          </w:p>
        </w:tc>
      </w:tr>
      <w:tr w:rsidR="001C262A" w14:paraId="48B92057" w14:textId="77777777" w:rsidTr="002205E6">
        <w:tc>
          <w:tcPr>
            <w:tcW w:w="2459" w:type="dxa"/>
            <w:vAlign w:val="center"/>
          </w:tcPr>
          <w:p w14:paraId="5F96E307" w14:textId="77777777" w:rsidR="001C262A" w:rsidRDefault="001C262A" w:rsidP="001C262A">
            <w:pPr>
              <w:jc w:val="center"/>
            </w:pPr>
            <w:r>
              <w:t>3. Grup Program Ülkeleri</w:t>
            </w:r>
          </w:p>
        </w:tc>
        <w:tc>
          <w:tcPr>
            <w:tcW w:w="5053" w:type="dxa"/>
            <w:vAlign w:val="center"/>
          </w:tcPr>
          <w:p w14:paraId="3A906A0C" w14:textId="77777777" w:rsidR="001C262A" w:rsidRDefault="001C262A" w:rsidP="00CD71C9">
            <w:r>
              <w:t>Bulgaristan, Çek Cumhuriyeti, Estonya, Hırvatistan, Letonya, Litvanya, Macaristan, Kuzey Makedonya, Polonya, Romanya, Slovakya, Slovenya</w:t>
            </w:r>
          </w:p>
        </w:tc>
        <w:tc>
          <w:tcPr>
            <w:tcW w:w="1985" w:type="dxa"/>
            <w:vAlign w:val="center"/>
          </w:tcPr>
          <w:p w14:paraId="23D6AE3C" w14:textId="77777777" w:rsidR="001C262A" w:rsidRDefault="001C262A" w:rsidP="00CD71C9"/>
          <w:p w14:paraId="5141146B" w14:textId="19F6959F" w:rsidR="001C262A" w:rsidRDefault="001C262A" w:rsidP="00CD71C9">
            <w:r>
              <w:t>450 €</w:t>
            </w:r>
          </w:p>
        </w:tc>
      </w:tr>
    </w:tbl>
    <w:p w14:paraId="5B0D0EF8" w14:textId="77777777" w:rsidR="00820040" w:rsidRPr="00082748" w:rsidRDefault="00B82CBB" w:rsidP="00741942">
      <w:pPr>
        <w:spacing w:after="14" w:line="259" w:lineRule="auto"/>
        <w:ind w:left="639" w:right="0" w:firstLine="0"/>
        <w:jc w:val="left"/>
        <w:rPr>
          <w:szCs w:val="24"/>
        </w:rPr>
      </w:pPr>
      <w:r>
        <w:t xml:space="preserve">   </w:t>
      </w:r>
    </w:p>
    <w:p w14:paraId="1F0425A0" w14:textId="72481F11" w:rsidR="00820040" w:rsidRPr="00082748" w:rsidRDefault="00CF231D">
      <w:pPr>
        <w:ind w:left="634" w:right="0"/>
        <w:rPr>
          <w:szCs w:val="24"/>
        </w:rPr>
      </w:pPr>
      <w:r>
        <w:t>Erasmus+</w:t>
      </w:r>
      <w:r w:rsidR="00B82CBB">
        <w:t xml:space="preserve"> hareketliliğine hibeli olarak seçilen her öğrenciye karşı kuruma gitmeden önce ilk ödeme olarak, öngörülen faaliyet süresine göre hesap edilen toplam hibenin %70’i ödenir. %30’luk ödeme ise öğrenim dö</w:t>
      </w:r>
      <w:r w:rsidR="001E197F">
        <w:t xml:space="preserve">nemi sonunda öğrenciye verilen </w:t>
      </w:r>
      <w:r w:rsidR="007B559F">
        <w:t>Katılım Belgesi</w:t>
      </w:r>
      <w:r w:rsidR="001E197F">
        <w:t>nde ve pasaport giriş-</w:t>
      </w:r>
      <w:r w:rsidR="00B82CBB">
        <w:t>çı</w:t>
      </w:r>
      <w:r w:rsidR="007B559F">
        <w:t>kış tarihlerinde yer alan giriş-</w:t>
      </w:r>
      <w:r w:rsidR="00B82CBB">
        <w:t xml:space="preserve">çıkış tarihleri ve öğrencinin başarı ve sorumluluklarını yerine getirme düzeyi dikkate alınarak yapılır. Sorumluluklarını yerine getirmeyen ve/veya başarısız öğrencilerin hibelerinde kesinti yapılması yoluna gidilir. </w:t>
      </w:r>
    </w:p>
    <w:p w14:paraId="7D242351" w14:textId="77777777" w:rsidR="00820040" w:rsidRPr="00082748" w:rsidRDefault="00B82CBB">
      <w:pPr>
        <w:spacing w:after="0" w:line="259" w:lineRule="auto"/>
        <w:ind w:left="639" w:right="0" w:firstLine="0"/>
        <w:jc w:val="left"/>
        <w:rPr>
          <w:szCs w:val="24"/>
        </w:rPr>
      </w:pPr>
      <w:r>
        <w:t xml:space="preserve"> </w:t>
      </w:r>
    </w:p>
    <w:p w14:paraId="702B7032" w14:textId="1E5C7FC5" w:rsidR="00914B38" w:rsidRPr="00176C8D" w:rsidRDefault="00B82CBB" w:rsidP="00176C8D">
      <w:pPr>
        <w:spacing w:after="93"/>
        <w:ind w:left="634" w:right="0"/>
        <w:rPr>
          <w:szCs w:val="24"/>
        </w:rPr>
      </w:pPr>
      <w:r w:rsidRPr="007B559F">
        <w:rPr>
          <w:b/>
        </w:rPr>
        <w:lastRenderedPageBreak/>
        <w:t>Faaliyetten Hibesiz Yararlanma Hususu:</w:t>
      </w:r>
      <w:r>
        <w:t xml:space="preserve"> Katılımcı istediği takdirde hibe almaksızın faaliyete başvurabilir. Hibesiz faaliyetin farkı, katılımcının bütçe hesaplamalarına dahil edilmemesi ve kendisine ödeme yapılmamasıdır. Hibe alınmaması katılımcının seçim sürecine dahil edilmemesine gerekçe değildir. Dileyen katılımcı dilekçe vererek faaliyetten hibesiz olarak yararlanmak için Koordinatörlüğümüze başvurabilir.</w:t>
      </w:r>
    </w:p>
    <w:p w14:paraId="69B608FD" w14:textId="610400A1" w:rsidR="00855DF5" w:rsidRPr="00855DF5" w:rsidRDefault="00855DF5" w:rsidP="00855DF5">
      <w:pPr>
        <w:spacing w:before="100" w:beforeAutospacing="1" w:after="100" w:afterAutospacing="1" w:line="120" w:lineRule="auto"/>
        <w:ind w:left="624" w:right="0" w:firstLine="0"/>
        <w:jc w:val="left"/>
        <w:rPr>
          <w:color w:val="auto"/>
          <w:szCs w:val="24"/>
          <w:lang w:val="en-CA" w:eastAsia="en-CA"/>
        </w:rPr>
      </w:pPr>
      <w:proofErr w:type="spellStart"/>
      <w:r w:rsidRPr="00855DF5">
        <w:rPr>
          <w:b/>
          <w:bCs/>
          <w:color w:val="auto"/>
          <w:szCs w:val="24"/>
          <w:lang w:val="en-CA" w:eastAsia="en-CA"/>
        </w:rPr>
        <w:t>Başarısızlık</w:t>
      </w:r>
      <w:proofErr w:type="spellEnd"/>
      <w:r w:rsidRPr="00855DF5">
        <w:rPr>
          <w:b/>
          <w:bCs/>
          <w:color w:val="auto"/>
          <w:szCs w:val="24"/>
          <w:lang w:val="en-CA" w:eastAsia="en-CA"/>
        </w:rPr>
        <w:t xml:space="preserve"> </w:t>
      </w:r>
      <w:proofErr w:type="spellStart"/>
      <w:r w:rsidRPr="00855DF5">
        <w:rPr>
          <w:b/>
          <w:bCs/>
          <w:color w:val="auto"/>
          <w:szCs w:val="24"/>
          <w:lang w:val="en-CA" w:eastAsia="en-CA"/>
        </w:rPr>
        <w:t>Durumunda</w:t>
      </w:r>
      <w:proofErr w:type="spellEnd"/>
      <w:r w:rsidRPr="00855DF5">
        <w:rPr>
          <w:b/>
          <w:bCs/>
          <w:color w:val="auto"/>
          <w:szCs w:val="24"/>
          <w:lang w:val="en-CA" w:eastAsia="en-CA"/>
        </w:rPr>
        <w:t xml:space="preserve"> </w:t>
      </w:r>
      <w:proofErr w:type="spellStart"/>
      <w:r w:rsidRPr="00855DF5">
        <w:rPr>
          <w:b/>
          <w:bCs/>
          <w:color w:val="auto"/>
          <w:szCs w:val="24"/>
          <w:lang w:val="en-CA" w:eastAsia="en-CA"/>
        </w:rPr>
        <w:t>Kesinti</w:t>
      </w:r>
      <w:proofErr w:type="spellEnd"/>
      <w:r w:rsidRPr="00855DF5">
        <w:rPr>
          <w:b/>
          <w:bCs/>
          <w:color w:val="auto"/>
          <w:szCs w:val="24"/>
          <w:lang w:val="en-CA" w:eastAsia="en-CA"/>
        </w:rPr>
        <w:t>:</w:t>
      </w:r>
    </w:p>
    <w:p w14:paraId="4575F4B6" w14:textId="5D113264" w:rsidR="00855DF5" w:rsidRPr="00855DF5" w:rsidRDefault="00855DF5" w:rsidP="00855DF5">
      <w:pPr>
        <w:spacing w:before="100" w:beforeAutospacing="1" w:after="100" w:afterAutospacing="1" w:line="240" w:lineRule="auto"/>
        <w:ind w:right="0"/>
        <w:jc w:val="left"/>
        <w:rPr>
          <w:color w:val="auto"/>
          <w:szCs w:val="24"/>
          <w:lang w:val="en-CA" w:eastAsia="en-CA"/>
        </w:rPr>
      </w:pPr>
      <w:proofErr w:type="spellStart"/>
      <w:r w:rsidRPr="00855DF5">
        <w:rPr>
          <w:color w:val="auto"/>
          <w:szCs w:val="24"/>
          <w:lang w:val="en-CA" w:eastAsia="en-CA"/>
        </w:rPr>
        <w:t>Hareketlilik</w:t>
      </w:r>
      <w:proofErr w:type="spellEnd"/>
      <w:r w:rsidRPr="00855DF5">
        <w:rPr>
          <w:color w:val="auto"/>
          <w:szCs w:val="24"/>
          <w:lang w:val="en-CA" w:eastAsia="en-CA"/>
        </w:rPr>
        <w:t xml:space="preserve"> </w:t>
      </w:r>
      <w:proofErr w:type="spellStart"/>
      <w:r w:rsidRPr="00855DF5">
        <w:rPr>
          <w:color w:val="auto"/>
          <w:szCs w:val="24"/>
          <w:lang w:val="en-CA" w:eastAsia="en-CA"/>
        </w:rPr>
        <w:t>süresinde</w:t>
      </w:r>
      <w:proofErr w:type="spellEnd"/>
      <w:r w:rsidRPr="00855DF5">
        <w:rPr>
          <w:color w:val="auto"/>
          <w:szCs w:val="24"/>
          <w:lang w:val="en-CA" w:eastAsia="en-CA"/>
        </w:rPr>
        <w:t xml:space="preserve"> </w:t>
      </w:r>
      <w:proofErr w:type="spellStart"/>
      <w:r w:rsidRPr="00855DF5">
        <w:rPr>
          <w:color w:val="auto"/>
          <w:szCs w:val="24"/>
          <w:lang w:val="en-CA" w:eastAsia="en-CA"/>
        </w:rPr>
        <w:t>öğrenim</w:t>
      </w:r>
      <w:proofErr w:type="spellEnd"/>
      <w:r w:rsidRPr="00855DF5">
        <w:rPr>
          <w:color w:val="auto"/>
          <w:szCs w:val="24"/>
          <w:lang w:val="en-CA" w:eastAsia="en-CA"/>
        </w:rPr>
        <w:t xml:space="preserve"> </w:t>
      </w:r>
      <w:proofErr w:type="spellStart"/>
      <w:r w:rsidRPr="00855DF5">
        <w:rPr>
          <w:color w:val="auto"/>
          <w:szCs w:val="24"/>
          <w:lang w:val="en-CA" w:eastAsia="en-CA"/>
        </w:rPr>
        <w:t>anlaşmasında</w:t>
      </w:r>
      <w:proofErr w:type="spellEnd"/>
      <w:r w:rsidRPr="00855DF5">
        <w:rPr>
          <w:color w:val="auto"/>
          <w:szCs w:val="24"/>
          <w:lang w:val="en-CA" w:eastAsia="en-CA"/>
        </w:rPr>
        <w:t xml:space="preserve"> </w:t>
      </w:r>
      <w:proofErr w:type="spellStart"/>
      <w:r w:rsidRPr="00855DF5">
        <w:rPr>
          <w:color w:val="auto"/>
          <w:szCs w:val="24"/>
          <w:lang w:val="en-CA" w:eastAsia="en-CA"/>
        </w:rPr>
        <w:t>yer</w:t>
      </w:r>
      <w:proofErr w:type="spellEnd"/>
      <w:r w:rsidRPr="00855DF5">
        <w:rPr>
          <w:color w:val="auto"/>
          <w:szCs w:val="24"/>
          <w:lang w:val="en-CA" w:eastAsia="en-CA"/>
        </w:rPr>
        <w:t xml:space="preserve"> </w:t>
      </w:r>
      <w:proofErr w:type="spellStart"/>
      <w:r w:rsidRPr="00855DF5">
        <w:rPr>
          <w:color w:val="auto"/>
          <w:szCs w:val="24"/>
          <w:lang w:val="en-CA" w:eastAsia="en-CA"/>
        </w:rPr>
        <w:t>alan</w:t>
      </w:r>
      <w:proofErr w:type="spellEnd"/>
      <w:r w:rsidRPr="00855DF5">
        <w:rPr>
          <w:color w:val="auto"/>
          <w:szCs w:val="24"/>
          <w:lang w:val="en-CA" w:eastAsia="en-CA"/>
        </w:rPr>
        <w:t xml:space="preserve"> </w:t>
      </w:r>
      <w:proofErr w:type="spellStart"/>
      <w:r w:rsidRPr="00855DF5">
        <w:rPr>
          <w:color w:val="auto"/>
          <w:szCs w:val="24"/>
          <w:lang w:val="en-CA" w:eastAsia="en-CA"/>
        </w:rPr>
        <w:t>derslerde</w:t>
      </w:r>
      <w:proofErr w:type="spellEnd"/>
      <w:r w:rsidRPr="00855DF5">
        <w:rPr>
          <w:color w:val="auto"/>
          <w:szCs w:val="24"/>
          <w:lang w:val="en-CA" w:eastAsia="en-CA"/>
        </w:rPr>
        <w:t xml:space="preserve"> </w:t>
      </w:r>
      <w:proofErr w:type="spellStart"/>
      <w:r w:rsidRPr="00855DF5">
        <w:rPr>
          <w:color w:val="auto"/>
          <w:szCs w:val="24"/>
          <w:lang w:val="en-CA" w:eastAsia="en-CA"/>
        </w:rPr>
        <w:t>başarısız</w:t>
      </w:r>
      <w:proofErr w:type="spellEnd"/>
      <w:r w:rsidRPr="00855DF5">
        <w:rPr>
          <w:color w:val="auto"/>
          <w:szCs w:val="24"/>
          <w:lang w:val="en-CA" w:eastAsia="en-CA"/>
        </w:rPr>
        <w:t xml:space="preserve"> </w:t>
      </w:r>
      <w:proofErr w:type="spellStart"/>
      <w:r w:rsidRPr="00855DF5">
        <w:rPr>
          <w:color w:val="auto"/>
          <w:szCs w:val="24"/>
          <w:lang w:val="en-CA" w:eastAsia="en-CA"/>
        </w:rPr>
        <w:t>olan</w:t>
      </w:r>
      <w:proofErr w:type="spellEnd"/>
      <w:r w:rsidRPr="00855DF5">
        <w:rPr>
          <w:color w:val="auto"/>
          <w:szCs w:val="24"/>
          <w:lang w:val="en-CA" w:eastAsia="en-CA"/>
        </w:rPr>
        <w:t xml:space="preserve"> </w:t>
      </w:r>
      <w:proofErr w:type="spellStart"/>
      <w:r w:rsidRPr="00855DF5">
        <w:rPr>
          <w:color w:val="auto"/>
          <w:szCs w:val="24"/>
          <w:lang w:val="en-CA" w:eastAsia="en-CA"/>
        </w:rPr>
        <w:t>öğrencilerden</w:t>
      </w:r>
      <w:proofErr w:type="spellEnd"/>
      <w:r w:rsidRPr="00855DF5">
        <w:rPr>
          <w:color w:val="auto"/>
          <w:szCs w:val="24"/>
          <w:lang w:val="en-CA" w:eastAsia="en-CA"/>
        </w:rPr>
        <w:t xml:space="preserve">, </w:t>
      </w:r>
      <w:proofErr w:type="spellStart"/>
      <w:r w:rsidRPr="00855DF5">
        <w:rPr>
          <w:color w:val="auto"/>
          <w:szCs w:val="24"/>
          <w:lang w:val="en-CA" w:eastAsia="en-CA"/>
        </w:rPr>
        <w:t>hibe</w:t>
      </w:r>
      <w:proofErr w:type="spellEnd"/>
      <w:r w:rsidRPr="00855DF5">
        <w:rPr>
          <w:color w:val="auto"/>
          <w:szCs w:val="24"/>
          <w:lang w:val="en-CA" w:eastAsia="en-CA"/>
        </w:rPr>
        <w:t xml:space="preserve"> </w:t>
      </w:r>
      <w:proofErr w:type="spellStart"/>
      <w:r w:rsidRPr="00855DF5">
        <w:rPr>
          <w:color w:val="auto"/>
          <w:szCs w:val="24"/>
          <w:lang w:val="en-CA" w:eastAsia="en-CA"/>
        </w:rPr>
        <w:t>hesabına</w:t>
      </w:r>
      <w:proofErr w:type="spellEnd"/>
      <w:r w:rsidRPr="00855DF5">
        <w:rPr>
          <w:color w:val="auto"/>
          <w:szCs w:val="24"/>
          <w:lang w:val="en-CA" w:eastAsia="en-CA"/>
        </w:rPr>
        <w:t xml:space="preserve"> </w:t>
      </w:r>
      <w:proofErr w:type="spellStart"/>
      <w:r w:rsidRPr="00855DF5">
        <w:rPr>
          <w:color w:val="auto"/>
          <w:szCs w:val="24"/>
          <w:lang w:val="en-CA" w:eastAsia="en-CA"/>
        </w:rPr>
        <w:t>esas</w:t>
      </w:r>
      <w:proofErr w:type="spellEnd"/>
      <w:r w:rsidRPr="00855DF5">
        <w:rPr>
          <w:color w:val="auto"/>
          <w:szCs w:val="24"/>
          <w:lang w:val="en-CA" w:eastAsia="en-CA"/>
        </w:rPr>
        <w:t xml:space="preserve"> </w:t>
      </w:r>
      <w:proofErr w:type="spellStart"/>
      <w:r w:rsidRPr="00855DF5">
        <w:rPr>
          <w:color w:val="auto"/>
          <w:szCs w:val="24"/>
          <w:lang w:val="en-CA" w:eastAsia="en-CA"/>
        </w:rPr>
        <w:t>toplam</w:t>
      </w:r>
      <w:proofErr w:type="spellEnd"/>
      <w:r w:rsidRPr="00855DF5">
        <w:rPr>
          <w:color w:val="auto"/>
          <w:szCs w:val="24"/>
          <w:lang w:val="en-CA" w:eastAsia="en-CA"/>
        </w:rPr>
        <w:t xml:space="preserve"> </w:t>
      </w:r>
      <w:proofErr w:type="spellStart"/>
      <w:r w:rsidRPr="00855DF5">
        <w:rPr>
          <w:color w:val="auto"/>
          <w:szCs w:val="24"/>
          <w:lang w:val="en-CA" w:eastAsia="en-CA"/>
        </w:rPr>
        <w:t>faaliyet</w:t>
      </w:r>
      <w:proofErr w:type="spellEnd"/>
      <w:r w:rsidRPr="00855DF5">
        <w:rPr>
          <w:color w:val="auto"/>
          <w:szCs w:val="24"/>
          <w:lang w:val="en-CA" w:eastAsia="en-CA"/>
        </w:rPr>
        <w:t xml:space="preserve"> </w:t>
      </w:r>
      <w:proofErr w:type="spellStart"/>
      <w:r w:rsidRPr="00855DF5">
        <w:rPr>
          <w:color w:val="auto"/>
          <w:szCs w:val="24"/>
          <w:lang w:val="en-CA" w:eastAsia="en-CA"/>
        </w:rPr>
        <w:t>gün</w:t>
      </w:r>
      <w:proofErr w:type="spellEnd"/>
      <w:r w:rsidRPr="00855DF5">
        <w:rPr>
          <w:color w:val="auto"/>
          <w:szCs w:val="24"/>
          <w:lang w:val="en-CA" w:eastAsia="en-CA"/>
        </w:rPr>
        <w:t xml:space="preserve"> </w:t>
      </w:r>
      <w:proofErr w:type="spellStart"/>
      <w:r w:rsidRPr="00855DF5">
        <w:rPr>
          <w:color w:val="auto"/>
          <w:szCs w:val="24"/>
          <w:lang w:val="en-CA" w:eastAsia="en-CA"/>
        </w:rPr>
        <w:t>sayısının</w:t>
      </w:r>
      <w:proofErr w:type="spellEnd"/>
      <w:r w:rsidRPr="00855DF5">
        <w:rPr>
          <w:color w:val="auto"/>
          <w:szCs w:val="24"/>
          <w:lang w:val="en-CA" w:eastAsia="en-CA"/>
        </w:rPr>
        <w:t xml:space="preserve"> </w:t>
      </w:r>
      <w:proofErr w:type="spellStart"/>
      <w:r w:rsidRPr="00855DF5">
        <w:rPr>
          <w:color w:val="auto"/>
          <w:szCs w:val="24"/>
          <w:lang w:val="en-CA" w:eastAsia="en-CA"/>
        </w:rPr>
        <w:t>en</w:t>
      </w:r>
      <w:proofErr w:type="spellEnd"/>
      <w:r w:rsidRPr="00855DF5">
        <w:rPr>
          <w:color w:val="auto"/>
          <w:szCs w:val="24"/>
          <w:lang w:val="en-CA" w:eastAsia="en-CA"/>
        </w:rPr>
        <w:t xml:space="preserve"> </w:t>
      </w:r>
      <w:proofErr w:type="spellStart"/>
      <w:r w:rsidRPr="00855DF5">
        <w:rPr>
          <w:color w:val="auto"/>
          <w:szCs w:val="24"/>
          <w:lang w:val="en-CA" w:eastAsia="en-CA"/>
        </w:rPr>
        <w:t>az</w:t>
      </w:r>
      <w:proofErr w:type="spellEnd"/>
      <w:r w:rsidRPr="00855DF5">
        <w:rPr>
          <w:color w:val="auto"/>
          <w:szCs w:val="24"/>
          <w:lang w:val="en-CA" w:eastAsia="en-CA"/>
        </w:rPr>
        <w:t xml:space="preserve"> %5’i </w:t>
      </w:r>
      <w:proofErr w:type="spellStart"/>
      <w:r w:rsidRPr="00855DF5">
        <w:rPr>
          <w:color w:val="auto"/>
          <w:szCs w:val="24"/>
          <w:lang w:val="en-CA" w:eastAsia="en-CA"/>
        </w:rPr>
        <w:t>oranında</w:t>
      </w:r>
      <w:proofErr w:type="spellEnd"/>
      <w:r w:rsidRPr="00855DF5">
        <w:rPr>
          <w:color w:val="auto"/>
          <w:szCs w:val="24"/>
          <w:lang w:val="en-CA" w:eastAsia="en-CA"/>
        </w:rPr>
        <w:t xml:space="preserve"> </w:t>
      </w:r>
      <w:proofErr w:type="spellStart"/>
      <w:r w:rsidRPr="00855DF5">
        <w:rPr>
          <w:color w:val="auto"/>
          <w:szCs w:val="24"/>
          <w:lang w:val="en-CA" w:eastAsia="en-CA"/>
        </w:rPr>
        <w:t>olmak</w:t>
      </w:r>
      <w:proofErr w:type="spellEnd"/>
      <w:r w:rsidRPr="00855DF5">
        <w:rPr>
          <w:color w:val="auto"/>
          <w:szCs w:val="24"/>
          <w:lang w:val="en-CA" w:eastAsia="en-CA"/>
        </w:rPr>
        <w:t xml:space="preserve"> </w:t>
      </w:r>
      <w:proofErr w:type="spellStart"/>
      <w:r w:rsidRPr="00855DF5">
        <w:rPr>
          <w:color w:val="auto"/>
          <w:szCs w:val="24"/>
          <w:lang w:val="en-CA" w:eastAsia="en-CA"/>
        </w:rPr>
        <w:t>üzere</w:t>
      </w:r>
      <w:proofErr w:type="spellEnd"/>
      <w:r w:rsidRPr="00855DF5">
        <w:rPr>
          <w:color w:val="auto"/>
          <w:szCs w:val="24"/>
          <w:lang w:val="en-CA" w:eastAsia="en-CA"/>
        </w:rPr>
        <w:t xml:space="preserve">, </w:t>
      </w:r>
      <w:proofErr w:type="spellStart"/>
      <w:r w:rsidRPr="00855DF5">
        <w:rPr>
          <w:color w:val="auto"/>
          <w:szCs w:val="24"/>
          <w:lang w:val="en-CA" w:eastAsia="en-CA"/>
        </w:rPr>
        <w:t>başarısızlıkla</w:t>
      </w:r>
      <w:proofErr w:type="spellEnd"/>
      <w:r w:rsidRPr="00855DF5">
        <w:rPr>
          <w:color w:val="auto"/>
          <w:szCs w:val="24"/>
          <w:lang w:val="en-CA" w:eastAsia="en-CA"/>
        </w:rPr>
        <w:t xml:space="preserve"> </w:t>
      </w:r>
      <w:proofErr w:type="spellStart"/>
      <w:r w:rsidRPr="00855DF5">
        <w:rPr>
          <w:color w:val="auto"/>
          <w:szCs w:val="24"/>
          <w:lang w:val="en-CA" w:eastAsia="en-CA"/>
        </w:rPr>
        <w:t>orantılı</w:t>
      </w:r>
      <w:proofErr w:type="spellEnd"/>
      <w:r w:rsidRPr="00855DF5">
        <w:rPr>
          <w:color w:val="auto"/>
          <w:szCs w:val="24"/>
          <w:lang w:val="en-CA" w:eastAsia="en-CA"/>
        </w:rPr>
        <w:t xml:space="preserve"> </w:t>
      </w:r>
      <w:proofErr w:type="spellStart"/>
      <w:r w:rsidRPr="00855DF5">
        <w:rPr>
          <w:color w:val="auto"/>
          <w:szCs w:val="24"/>
          <w:lang w:val="en-CA" w:eastAsia="en-CA"/>
        </w:rPr>
        <w:t>hibe</w:t>
      </w:r>
      <w:proofErr w:type="spellEnd"/>
      <w:r w:rsidRPr="00855DF5">
        <w:rPr>
          <w:color w:val="auto"/>
          <w:szCs w:val="24"/>
          <w:lang w:val="en-CA" w:eastAsia="en-CA"/>
        </w:rPr>
        <w:t xml:space="preserve"> </w:t>
      </w:r>
      <w:proofErr w:type="spellStart"/>
      <w:r w:rsidRPr="00855DF5">
        <w:rPr>
          <w:color w:val="auto"/>
          <w:szCs w:val="24"/>
          <w:lang w:val="en-CA" w:eastAsia="en-CA"/>
        </w:rPr>
        <w:t>kesintisi</w:t>
      </w:r>
      <w:proofErr w:type="spellEnd"/>
      <w:r w:rsidRPr="00855DF5">
        <w:rPr>
          <w:color w:val="auto"/>
          <w:szCs w:val="24"/>
          <w:lang w:val="en-CA" w:eastAsia="en-CA"/>
        </w:rPr>
        <w:t xml:space="preserve"> </w:t>
      </w:r>
      <w:proofErr w:type="spellStart"/>
      <w:r w:rsidRPr="00855DF5">
        <w:rPr>
          <w:color w:val="auto"/>
          <w:szCs w:val="24"/>
          <w:lang w:val="en-CA" w:eastAsia="en-CA"/>
        </w:rPr>
        <w:t>yapılır</w:t>
      </w:r>
      <w:proofErr w:type="spellEnd"/>
      <w:r w:rsidR="00893419">
        <w:rPr>
          <w:color w:val="auto"/>
          <w:szCs w:val="24"/>
          <w:lang w:val="en-CA" w:eastAsia="en-CA"/>
        </w:rPr>
        <w:t>.</w:t>
      </w:r>
    </w:p>
    <w:p w14:paraId="5939C8AD" w14:textId="7706DDDA" w:rsidR="00855DF5" w:rsidRPr="00855DF5" w:rsidRDefault="00855DF5" w:rsidP="00855DF5">
      <w:pPr>
        <w:spacing w:before="100" w:beforeAutospacing="1" w:after="100" w:afterAutospacing="1" w:line="240" w:lineRule="auto"/>
        <w:ind w:left="624" w:right="0" w:firstLine="0"/>
        <w:jc w:val="left"/>
        <w:rPr>
          <w:color w:val="auto"/>
          <w:szCs w:val="24"/>
          <w:lang w:val="en-CA" w:eastAsia="en-CA"/>
        </w:rPr>
      </w:pPr>
      <w:r>
        <w:rPr>
          <w:color w:val="auto"/>
          <w:szCs w:val="24"/>
          <w:lang w:val="en-CA" w:eastAsia="en-CA"/>
        </w:rPr>
        <w:t xml:space="preserve"> </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06"/>
        <w:gridCol w:w="3484"/>
      </w:tblGrid>
      <w:tr w:rsidR="00855DF5" w:rsidRPr="00855DF5" w14:paraId="041C342A" w14:textId="77777777" w:rsidTr="00855DF5">
        <w:trPr>
          <w:tblHeader/>
          <w:tblCellSpacing w:w="15" w:type="dxa"/>
          <w:jc w:val="center"/>
        </w:trPr>
        <w:tc>
          <w:tcPr>
            <w:tcW w:w="0" w:type="auto"/>
            <w:vAlign w:val="center"/>
            <w:hideMark/>
          </w:tcPr>
          <w:p w14:paraId="18D47788" w14:textId="77777777" w:rsidR="00855DF5" w:rsidRPr="00855DF5" w:rsidRDefault="00855DF5" w:rsidP="00855DF5">
            <w:pPr>
              <w:spacing w:after="0" w:line="240" w:lineRule="auto"/>
              <w:ind w:left="0" w:right="0" w:firstLine="0"/>
              <w:jc w:val="left"/>
              <w:rPr>
                <w:b/>
                <w:bCs/>
                <w:color w:val="auto"/>
                <w:szCs w:val="24"/>
                <w:lang w:val="en-CA" w:eastAsia="en-CA"/>
              </w:rPr>
            </w:pPr>
            <w:proofErr w:type="spellStart"/>
            <w:r w:rsidRPr="00855DF5">
              <w:rPr>
                <w:b/>
                <w:bCs/>
                <w:color w:val="auto"/>
                <w:szCs w:val="24"/>
                <w:lang w:val="en-CA" w:eastAsia="en-CA"/>
              </w:rPr>
              <w:t>Başarısızlık</w:t>
            </w:r>
            <w:proofErr w:type="spellEnd"/>
            <w:r w:rsidRPr="00855DF5">
              <w:rPr>
                <w:b/>
                <w:bCs/>
                <w:color w:val="auto"/>
                <w:szCs w:val="24"/>
                <w:lang w:val="en-CA" w:eastAsia="en-CA"/>
              </w:rPr>
              <w:t xml:space="preserve"> </w:t>
            </w:r>
            <w:proofErr w:type="spellStart"/>
            <w:r w:rsidRPr="00855DF5">
              <w:rPr>
                <w:b/>
                <w:bCs/>
                <w:color w:val="auto"/>
                <w:szCs w:val="24"/>
                <w:lang w:val="en-CA" w:eastAsia="en-CA"/>
              </w:rPr>
              <w:t>Oranı</w:t>
            </w:r>
            <w:proofErr w:type="spellEnd"/>
            <w:r w:rsidRPr="00855DF5">
              <w:rPr>
                <w:b/>
                <w:bCs/>
                <w:color w:val="auto"/>
                <w:szCs w:val="24"/>
                <w:lang w:val="en-CA" w:eastAsia="en-CA"/>
              </w:rPr>
              <w:t xml:space="preserve"> (ECTS)</w:t>
            </w:r>
          </w:p>
        </w:tc>
        <w:tc>
          <w:tcPr>
            <w:tcW w:w="0" w:type="auto"/>
            <w:vAlign w:val="center"/>
            <w:hideMark/>
          </w:tcPr>
          <w:p w14:paraId="29FA585A" w14:textId="77777777" w:rsidR="00855DF5" w:rsidRPr="00855DF5" w:rsidRDefault="00855DF5" w:rsidP="00855DF5">
            <w:pPr>
              <w:spacing w:after="0" w:line="240" w:lineRule="auto"/>
              <w:ind w:left="0" w:right="0" w:firstLine="0"/>
              <w:jc w:val="left"/>
              <w:rPr>
                <w:b/>
                <w:bCs/>
                <w:color w:val="auto"/>
                <w:szCs w:val="24"/>
                <w:lang w:val="en-CA" w:eastAsia="en-CA"/>
              </w:rPr>
            </w:pPr>
            <w:proofErr w:type="spellStart"/>
            <w:r w:rsidRPr="00855DF5">
              <w:rPr>
                <w:b/>
                <w:bCs/>
                <w:color w:val="auto"/>
                <w:szCs w:val="24"/>
                <w:lang w:val="en-CA" w:eastAsia="en-CA"/>
              </w:rPr>
              <w:t>Uygulanacak</w:t>
            </w:r>
            <w:proofErr w:type="spellEnd"/>
            <w:r w:rsidRPr="00855DF5">
              <w:rPr>
                <w:b/>
                <w:bCs/>
                <w:color w:val="auto"/>
                <w:szCs w:val="24"/>
                <w:lang w:val="en-CA" w:eastAsia="en-CA"/>
              </w:rPr>
              <w:t xml:space="preserve"> </w:t>
            </w:r>
            <w:proofErr w:type="spellStart"/>
            <w:r w:rsidRPr="00855DF5">
              <w:rPr>
                <w:b/>
                <w:bCs/>
                <w:color w:val="auto"/>
                <w:szCs w:val="24"/>
                <w:lang w:val="en-CA" w:eastAsia="en-CA"/>
              </w:rPr>
              <w:t>Hibe</w:t>
            </w:r>
            <w:proofErr w:type="spellEnd"/>
            <w:r w:rsidRPr="00855DF5">
              <w:rPr>
                <w:b/>
                <w:bCs/>
                <w:color w:val="auto"/>
                <w:szCs w:val="24"/>
                <w:lang w:val="en-CA" w:eastAsia="en-CA"/>
              </w:rPr>
              <w:t xml:space="preserve"> </w:t>
            </w:r>
            <w:proofErr w:type="spellStart"/>
            <w:r w:rsidRPr="00855DF5">
              <w:rPr>
                <w:b/>
                <w:bCs/>
                <w:color w:val="auto"/>
                <w:szCs w:val="24"/>
                <w:lang w:val="en-CA" w:eastAsia="en-CA"/>
              </w:rPr>
              <w:t>Kesintisi</w:t>
            </w:r>
            <w:proofErr w:type="spellEnd"/>
          </w:p>
        </w:tc>
      </w:tr>
      <w:tr w:rsidR="00855DF5" w:rsidRPr="00855DF5" w14:paraId="261284E7" w14:textId="77777777" w:rsidTr="00855DF5">
        <w:trPr>
          <w:tblCellSpacing w:w="15" w:type="dxa"/>
          <w:jc w:val="center"/>
        </w:trPr>
        <w:tc>
          <w:tcPr>
            <w:tcW w:w="0" w:type="auto"/>
            <w:vAlign w:val="center"/>
            <w:hideMark/>
          </w:tcPr>
          <w:p w14:paraId="4909DCF7"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%1–25</w:t>
            </w:r>
          </w:p>
        </w:tc>
        <w:tc>
          <w:tcPr>
            <w:tcW w:w="0" w:type="auto"/>
            <w:vAlign w:val="center"/>
            <w:hideMark/>
          </w:tcPr>
          <w:p w14:paraId="1A6EC1EE"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%5</w:t>
            </w:r>
          </w:p>
        </w:tc>
      </w:tr>
      <w:tr w:rsidR="00855DF5" w:rsidRPr="00855DF5" w14:paraId="4F0ACD41" w14:textId="77777777" w:rsidTr="00855DF5">
        <w:trPr>
          <w:tblCellSpacing w:w="15" w:type="dxa"/>
          <w:jc w:val="center"/>
        </w:trPr>
        <w:tc>
          <w:tcPr>
            <w:tcW w:w="0" w:type="auto"/>
            <w:tcBorders>
              <w:top w:val="nil"/>
              <w:bottom w:val="nil"/>
            </w:tcBorders>
            <w:vAlign w:val="center"/>
            <w:hideMark/>
          </w:tcPr>
          <w:p w14:paraId="2F8169A9"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%26–50</w:t>
            </w:r>
          </w:p>
        </w:tc>
        <w:tc>
          <w:tcPr>
            <w:tcW w:w="0" w:type="auto"/>
            <w:vAlign w:val="center"/>
            <w:hideMark/>
          </w:tcPr>
          <w:p w14:paraId="12BF46C6"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%10</w:t>
            </w:r>
          </w:p>
        </w:tc>
      </w:tr>
      <w:tr w:rsidR="00855DF5" w:rsidRPr="00855DF5" w14:paraId="77FBDE4C" w14:textId="77777777" w:rsidTr="00855DF5">
        <w:trPr>
          <w:tblCellSpacing w:w="15" w:type="dxa"/>
          <w:jc w:val="center"/>
        </w:trPr>
        <w:tc>
          <w:tcPr>
            <w:tcW w:w="0" w:type="auto"/>
            <w:vAlign w:val="center"/>
            <w:hideMark/>
          </w:tcPr>
          <w:p w14:paraId="6C7120B6"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%51–75</w:t>
            </w:r>
          </w:p>
        </w:tc>
        <w:tc>
          <w:tcPr>
            <w:tcW w:w="0" w:type="auto"/>
            <w:vAlign w:val="center"/>
            <w:hideMark/>
          </w:tcPr>
          <w:p w14:paraId="4B00C7C0"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%15</w:t>
            </w:r>
          </w:p>
        </w:tc>
      </w:tr>
      <w:tr w:rsidR="00855DF5" w:rsidRPr="00855DF5" w14:paraId="4EF62709" w14:textId="77777777" w:rsidTr="00855DF5">
        <w:trPr>
          <w:tblCellSpacing w:w="15" w:type="dxa"/>
          <w:jc w:val="center"/>
        </w:trPr>
        <w:tc>
          <w:tcPr>
            <w:tcW w:w="0" w:type="auto"/>
            <w:vAlign w:val="center"/>
            <w:hideMark/>
          </w:tcPr>
          <w:p w14:paraId="148C09BD"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%76–100</w:t>
            </w:r>
          </w:p>
        </w:tc>
        <w:tc>
          <w:tcPr>
            <w:tcW w:w="0" w:type="auto"/>
            <w:vAlign w:val="center"/>
            <w:hideMark/>
          </w:tcPr>
          <w:p w14:paraId="5B5E6283" w14:textId="77777777" w:rsidR="00855DF5" w:rsidRPr="00855DF5" w:rsidRDefault="00855DF5" w:rsidP="00855DF5">
            <w:pPr>
              <w:spacing w:after="0" w:line="240" w:lineRule="auto"/>
              <w:ind w:left="0" w:right="0" w:firstLine="0"/>
              <w:jc w:val="left"/>
              <w:rPr>
                <w:color w:val="auto"/>
                <w:szCs w:val="24"/>
                <w:lang w:val="en-CA" w:eastAsia="en-CA"/>
              </w:rPr>
            </w:pPr>
            <w:r w:rsidRPr="00855DF5">
              <w:rPr>
                <w:color w:val="auto"/>
                <w:szCs w:val="24"/>
                <w:lang w:val="en-CA" w:eastAsia="en-CA"/>
              </w:rPr>
              <w:t xml:space="preserve">%20 </w:t>
            </w:r>
            <w:proofErr w:type="spellStart"/>
            <w:r w:rsidRPr="00855DF5">
              <w:rPr>
                <w:color w:val="auto"/>
                <w:szCs w:val="24"/>
                <w:lang w:val="en-CA" w:eastAsia="en-CA"/>
              </w:rPr>
              <w:t>ve</w:t>
            </w:r>
            <w:proofErr w:type="spellEnd"/>
            <w:r w:rsidRPr="00855DF5">
              <w:rPr>
                <w:color w:val="auto"/>
                <w:szCs w:val="24"/>
                <w:lang w:val="en-CA" w:eastAsia="en-CA"/>
              </w:rPr>
              <w:t xml:space="preserve"> </w:t>
            </w:r>
            <w:proofErr w:type="spellStart"/>
            <w:r w:rsidRPr="00855DF5">
              <w:rPr>
                <w:color w:val="auto"/>
                <w:szCs w:val="24"/>
                <w:lang w:val="en-CA" w:eastAsia="en-CA"/>
              </w:rPr>
              <w:t>üzeri</w:t>
            </w:r>
            <w:proofErr w:type="spellEnd"/>
            <w:r w:rsidRPr="00855DF5">
              <w:rPr>
                <w:color w:val="auto"/>
                <w:szCs w:val="24"/>
                <w:lang w:val="en-CA" w:eastAsia="en-CA"/>
              </w:rPr>
              <w:t xml:space="preserve"> (</w:t>
            </w:r>
            <w:proofErr w:type="spellStart"/>
            <w:r w:rsidRPr="00855DF5">
              <w:rPr>
                <w:color w:val="auto"/>
                <w:szCs w:val="24"/>
                <w:lang w:val="en-CA" w:eastAsia="en-CA"/>
              </w:rPr>
              <w:t>Komisyon</w:t>
            </w:r>
            <w:proofErr w:type="spellEnd"/>
            <w:r w:rsidRPr="00855DF5">
              <w:rPr>
                <w:color w:val="auto"/>
                <w:szCs w:val="24"/>
                <w:lang w:val="en-CA" w:eastAsia="en-CA"/>
              </w:rPr>
              <w:t xml:space="preserve"> </w:t>
            </w:r>
            <w:proofErr w:type="spellStart"/>
            <w:r w:rsidRPr="00855DF5">
              <w:rPr>
                <w:color w:val="auto"/>
                <w:szCs w:val="24"/>
                <w:lang w:val="en-CA" w:eastAsia="en-CA"/>
              </w:rPr>
              <w:t>kararıyla</w:t>
            </w:r>
            <w:proofErr w:type="spellEnd"/>
            <w:r w:rsidRPr="00855DF5">
              <w:rPr>
                <w:color w:val="auto"/>
                <w:szCs w:val="24"/>
                <w:lang w:val="en-CA" w:eastAsia="en-CA"/>
              </w:rPr>
              <w:t>)</w:t>
            </w:r>
          </w:p>
        </w:tc>
      </w:tr>
    </w:tbl>
    <w:p w14:paraId="2D961A25" w14:textId="77777777" w:rsidR="00914B38" w:rsidRDefault="00914B38" w:rsidP="00855DF5">
      <w:pPr>
        <w:ind w:left="1009" w:right="0"/>
        <w:jc w:val="left"/>
        <w:rPr>
          <w:b/>
          <w:bCs/>
        </w:rPr>
      </w:pPr>
    </w:p>
    <w:p w14:paraId="2B04F708" w14:textId="77777777" w:rsidR="00914B38" w:rsidRDefault="00914B38" w:rsidP="00B6277B">
      <w:pPr>
        <w:ind w:left="1009" w:right="0"/>
        <w:jc w:val="center"/>
        <w:rPr>
          <w:b/>
          <w:bCs/>
        </w:rPr>
      </w:pPr>
    </w:p>
    <w:p w14:paraId="4082C154" w14:textId="7275C49F" w:rsidR="00B6277B" w:rsidRPr="00214820" w:rsidRDefault="00B6277B" w:rsidP="00B6277B">
      <w:pPr>
        <w:ind w:left="1009" w:right="0"/>
        <w:jc w:val="center"/>
        <w:rPr>
          <w:b/>
          <w:bCs/>
          <w:szCs w:val="24"/>
        </w:rPr>
      </w:pPr>
      <w:r w:rsidRPr="00214820">
        <w:rPr>
          <w:b/>
          <w:bCs/>
        </w:rPr>
        <w:t>İÇERME DESTEĞİ</w:t>
      </w:r>
    </w:p>
    <w:p w14:paraId="733F8A6E" w14:textId="77777777" w:rsidR="00B6277B" w:rsidRPr="00DD5EF7" w:rsidRDefault="00B6277B" w:rsidP="00B6277B">
      <w:pPr>
        <w:ind w:left="1009" w:right="0"/>
        <w:jc w:val="center"/>
        <w:rPr>
          <w:b/>
          <w:szCs w:val="24"/>
        </w:rPr>
      </w:pPr>
    </w:p>
    <w:p w14:paraId="67AE92C6" w14:textId="77777777" w:rsidR="00B6277B" w:rsidRDefault="00B6277B" w:rsidP="00B6277B">
      <w:pPr>
        <w:spacing w:after="0" w:line="266" w:lineRule="auto"/>
        <w:ind w:left="567" w:right="0" w:firstLine="0"/>
        <w:rPr>
          <w:szCs w:val="24"/>
        </w:rPr>
      </w:pPr>
      <w:r>
        <w:t xml:space="preserve">İçerme desteği katılımcının fiziksel durumu, zihinsel durumu veya sağlık durumu, projeye/hareketlilik faaliyetine katılmasına izin vermeyen potansiyel katılımcıya sağlanan destektir. İçerme desteğine gereksinim duyan öğrenciye ilave hibe verilebilmesi için yararlanıcı yükseköğretim kurumu tarafından Ulusal Ajanstan ilave hibe talebinde bulunulması gerekmektedir. </w:t>
      </w:r>
    </w:p>
    <w:p w14:paraId="2F4196AA" w14:textId="77777777" w:rsidR="00B6277B" w:rsidRPr="00DD5EF7" w:rsidRDefault="00B6277B" w:rsidP="00B6277B">
      <w:pPr>
        <w:spacing w:after="0" w:line="266" w:lineRule="auto"/>
        <w:ind w:left="567" w:right="0" w:firstLine="0"/>
        <w:rPr>
          <w:szCs w:val="24"/>
        </w:rPr>
      </w:pPr>
    </w:p>
    <w:p w14:paraId="023DBE58" w14:textId="77777777" w:rsidR="00B6277B" w:rsidRPr="00DD5EF7" w:rsidRDefault="00B6277B" w:rsidP="00B6277B">
      <w:pPr>
        <w:spacing w:after="0" w:line="266" w:lineRule="auto"/>
        <w:ind w:left="567" w:right="0"/>
        <w:rPr>
          <w:szCs w:val="24"/>
        </w:rPr>
      </w:pPr>
      <w:r>
        <w:t xml:space="preserve">İçerme desteği sahibi katılımcı belirlendikten sonra, katılımcının alacağı içerme desteğini hesaplamak için yaklaşık ek masrafları belirlenir ve Ulusal Ajanstan ilave hibe talep edilir. İçerme desteği talebi sözleşme dönemi içerisinde yapılmalıdır ancak istisnai durumlarda ise sözleşme bitiş tarihinden 60 gün öncesine kadar yapılabilir. Katılımcı faaliyeti sona erdikten sonra hibe artış talebinde bulunamaz. </w:t>
      </w:r>
    </w:p>
    <w:p w14:paraId="15BBED7E" w14:textId="77777777" w:rsidR="00B6277B" w:rsidRPr="00DD5EF7" w:rsidRDefault="00B6277B" w:rsidP="00B6277B">
      <w:pPr>
        <w:spacing w:after="0" w:line="266" w:lineRule="auto"/>
        <w:ind w:left="567" w:right="0" w:firstLine="148"/>
        <w:rPr>
          <w:szCs w:val="24"/>
        </w:rPr>
      </w:pPr>
    </w:p>
    <w:p w14:paraId="6592C51A" w14:textId="706541EA" w:rsidR="00B6277B" w:rsidRPr="00DD5EF7" w:rsidRDefault="00B6277B" w:rsidP="00B6277B">
      <w:pPr>
        <w:spacing w:after="0" w:line="266" w:lineRule="auto"/>
        <w:ind w:left="567" w:right="0" w:firstLine="0"/>
        <w:rPr>
          <w:szCs w:val="24"/>
        </w:rPr>
      </w:pPr>
      <w:r>
        <w:t>Katılımcıdan içerme desteğine niçin ihtiyaç duyduğunun aç</w:t>
      </w:r>
      <w:r w:rsidR="00586BCD">
        <w:t>ıklaması, kanıtlayıcı belgeleri</w:t>
      </w:r>
      <w:r>
        <w:t xml:space="preserve"> sunması (örneğin içerme desteği engelliliğe ilişkinse, engelliliğe ve düzeyine ilişkin belgeleri ve bilgileri içeren 3 aydan eski olmayacak şekilde doktor raporu ve engellilik kartı fotokopisi, kronik hastalıklar için doktor raporu) gerekir. </w:t>
      </w:r>
    </w:p>
    <w:p w14:paraId="4AA06E7B" w14:textId="77777777" w:rsidR="00B6277B" w:rsidRPr="00DD5EF7" w:rsidRDefault="00B6277B" w:rsidP="00B6277B">
      <w:pPr>
        <w:spacing w:after="0" w:line="266" w:lineRule="auto"/>
        <w:ind w:left="567" w:right="0" w:firstLine="148"/>
        <w:rPr>
          <w:szCs w:val="24"/>
        </w:rPr>
      </w:pPr>
    </w:p>
    <w:p w14:paraId="07BB3E14" w14:textId="77777777" w:rsidR="00B6277B" w:rsidRPr="00DD5EF7" w:rsidRDefault="00B6277B" w:rsidP="00B6277B">
      <w:pPr>
        <w:spacing w:after="0" w:line="266" w:lineRule="auto"/>
        <w:ind w:left="567" w:right="0" w:firstLine="0"/>
        <w:rPr>
          <w:szCs w:val="24"/>
        </w:rPr>
      </w:pPr>
      <w:r>
        <w:t xml:space="preserve">Ayrıca gidilecek kurumun bu durumdan haberdar olduğu ve içerme desteğine gereksinim duyan bir katılımcı için uygun donanıma sahip olduğuna ilişkin taahhüdü gerekmektedir. Talep edilen hibe ile içerme desteği sahibi katılımcının faaliyete katılımını mümkün kılma amacıyla doğrudan ilişkili olmalıdır. </w:t>
      </w:r>
    </w:p>
    <w:p w14:paraId="35492D21" w14:textId="77777777" w:rsidR="00B6277B" w:rsidRPr="00DD5EF7" w:rsidRDefault="00B6277B" w:rsidP="00B6277B">
      <w:pPr>
        <w:spacing w:after="0" w:line="266" w:lineRule="auto"/>
        <w:ind w:left="567" w:right="0" w:firstLine="148"/>
        <w:rPr>
          <w:szCs w:val="24"/>
        </w:rPr>
      </w:pPr>
    </w:p>
    <w:p w14:paraId="535516BD" w14:textId="77777777" w:rsidR="00B6277B" w:rsidRPr="00DD5EF7" w:rsidRDefault="00B6277B" w:rsidP="00B6277B">
      <w:pPr>
        <w:spacing w:after="0" w:line="266" w:lineRule="auto"/>
        <w:ind w:left="567" w:right="0" w:firstLine="0"/>
        <w:rPr>
          <w:szCs w:val="24"/>
        </w:rPr>
      </w:pPr>
      <w:r>
        <w:lastRenderedPageBreak/>
        <w:t xml:space="preserve">İçerme desteği talep eden kişinin diğer mali desteklerle ilgili bilgi vermek ve bunların yurtdışında geçirilecek bir hareketlilik dönemi için niçin yetersiz olduğunu açıklamak zorundadır. </w:t>
      </w:r>
    </w:p>
    <w:p w14:paraId="02564301" w14:textId="77777777" w:rsidR="00B6277B" w:rsidRPr="00DD5EF7" w:rsidRDefault="00B6277B" w:rsidP="00B6277B">
      <w:pPr>
        <w:spacing w:after="0" w:line="266" w:lineRule="auto"/>
        <w:ind w:left="567" w:right="0" w:firstLine="0"/>
        <w:rPr>
          <w:szCs w:val="24"/>
        </w:rPr>
      </w:pPr>
    </w:p>
    <w:p w14:paraId="425537E2" w14:textId="77777777" w:rsidR="00B6277B" w:rsidRPr="00DD5EF7" w:rsidRDefault="00B6277B" w:rsidP="00B6277B">
      <w:pPr>
        <w:spacing w:after="0" w:line="266" w:lineRule="auto"/>
        <w:ind w:left="567" w:right="0" w:firstLine="0"/>
        <w:rPr>
          <w:szCs w:val="24"/>
        </w:rPr>
      </w:pPr>
      <w:r>
        <w:t>İçerme desteği sağlanabilmesi için katılımcının dezavantajlı durumunun başvuru esnasında yer alan ilgili kısımda işaretlenmesi ve kanıtlayıcı belgelerin başvuru aşamasında sunulması gerekmektedir.</w:t>
      </w:r>
    </w:p>
    <w:p w14:paraId="5A4DAD9F" w14:textId="77777777" w:rsidR="00B6277B" w:rsidRPr="00DD5EF7" w:rsidRDefault="00B6277B" w:rsidP="00B6277B">
      <w:pPr>
        <w:spacing w:after="0" w:line="266" w:lineRule="auto"/>
        <w:ind w:left="567" w:right="0" w:firstLine="0"/>
        <w:rPr>
          <w:szCs w:val="24"/>
        </w:rPr>
      </w:pPr>
    </w:p>
    <w:p w14:paraId="710A9968" w14:textId="77777777" w:rsidR="00B6277B" w:rsidRPr="00DD5EF7" w:rsidRDefault="00B6277B" w:rsidP="00B6277B">
      <w:pPr>
        <w:spacing w:after="0" w:line="266" w:lineRule="auto"/>
        <w:ind w:left="567" w:right="0" w:firstLine="0"/>
        <w:rPr>
          <w:szCs w:val="24"/>
        </w:rPr>
      </w:pPr>
      <w:r>
        <w:t>İçerme desteğinden yararlanmaya hak kazanan katılımcı destek kapsamında yaptığı tüm harcamaları faturalandırmak ve hareketlilik bitiminde raporlamak zorundadır. Belgelendirmeyen tüm harcamalar Koordinatörlük tarafından geçersiz sayılacak ve iadesi talep edilecektir.</w:t>
      </w:r>
    </w:p>
    <w:p w14:paraId="3EAC1328" w14:textId="77777777" w:rsidR="00B6277B" w:rsidRDefault="00B6277B" w:rsidP="00B6277B">
      <w:pPr>
        <w:spacing w:after="0" w:line="266" w:lineRule="auto"/>
        <w:ind w:left="1009" w:right="0" w:firstLine="0"/>
        <w:jc w:val="center"/>
        <w:rPr>
          <w:b/>
          <w:color w:val="000000" w:themeColor="text1"/>
          <w:szCs w:val="24"/>
        </w:rPr>
      </w:pPr>
    </w:p>
    <w:p w14:paraId="30AA60E4" w14:textId="77777777" w:rsidR="001C262A" w:rsidRDefault="001C262A" w:rsidP="0001676F">
      <w:pPr>
        <w:ind w:left="0" w:right="0" w:firstLine="0"/>
        <w:rPr>
          <w:b/>
          <w:bCs/>
        </w:rPr>
      </w:pPr>
    </w:p>
    <w:p w14:paraId="11F462C4" w14:textId="77777777" w:rsidR="001C262A" w:rsidRDefault="001C262A" w:rsidP="00B6277B">
      <w:pPr>
        <w:ind w:left="1009" w:right="0" w:firstLine="0"/>
        <w:jc w:val="center"/>
        <w:rPr>
          <w:b/>
          <w:bCs/>
        </w:rPr>
      </w:pPr>
    </w:p>
    <w:p w14:paraId="6A67C06B" w14:textId="1353D3E3" w:rsidR="00B6277B" w:rsidRPr="00214820" w:rsidRDefault="00B6277B" w:rsidP="00B6277B">
      <w:pPr>
        <w:ind w:left="1009" w:right="0" w:firstLine="0"/>
        <w:jc w:val="center"/>
        <w:rPr>
          <w:b/>
          <w:bCs/>
          <w:color w:val="000000" w:themeColor="text1"/>
          <w:szCs w:val="24"/>
        </w:rPr>
      </w:pPr>
      <w:r w:rsidRPr="00214820">
        <w:rPr>
          <w:b/>
          <w:bCs/>
        </w:rPr>
        <w:t>ÖZEL İHTİYAÇ DESTEĞİ KAPSAMINDA ÖDENECEK İLAVE HİBE TUTARLARI</w:t>
      </w:r>
    </w:p>
    <w:p w14:paraId="294DAF60" w14:textId="77777777" w:rsidR="00B6277B" w:rsidRDefault="00B6277B" w:rsidP="00B6277B">
      <w:pPr>
        <w:ind w:right="0"/>
        <w:rPr>
          <w:color w:val="000000" w:themeColor="text1"/>
          <w:szCs w:val="24"/>
        </w:rPr>
      </w:pPr>
    </w:p>
    <w:p w14:paraId="244DBBEF" w14:textId="77777777" w:rsidR="00B6277B" w:rsidRPr="00DD5EF7" w:rsidRDefault="00B6277B" w:rsidP="00B6277B">
      <w:pPr>
        <w:ind w:left="0" w:right="0" w:firstLine="0"/>
        <w:rPr>
          <w:color w:val="000000" w:themeColor="text1"/>
          <w:szCs w:val="24"/>
        </w:rPr>
      </w:pPr>
      <w:r>
        <w:t>Dezavantajlı katılımcılara, hak ettikleri hibeye ek olarak İlave Hibe Desteği sağlanabilecektir. Söz konusu hibenin verilebilmesi için, dezavantajlı katılımcı, ekonomik ve sosyal açıdan olan ve aşağıdaki alt kategorilere uyan birey olarak tanımlanmıştır. Özel ihtiyaç desteği miktarı aşağıdaki tabloda yer alan tutar üzerinden öğrencilere aylık olarak ödenmektedir.</w:t>
      </w:r>
    </w:p>
    <w:p w14:paraId="552F934B" w14:textId="77777777" w:rsidR="00B6277B" w:rsidRPr="00DD5EF7" w:rsidRDefault="00B6277B" w:rsidP="00B6277B">
      <w:pPr>
        <w:ind w:left="0" w:right="0" w:firstLine="0"/>
        <w:rPr>
          <w:color w:val="000000" w:themeColor="text1"/>
          <w:szCs w:val="24"/>
        </w:rPr>
      </w:pPr>
    </w:p>
    <w:p w14:paraId="1D328B6D" w14:textId="618C7A6D" w:rsidR="00B6277B" w:rsidRPr="00DD5EF7" w:rsidRDefault="00B6277B" w:rsidP="00B6277B">
      <w:pPr>
        <w:ind w:left="0" w:right="0" w:firstLine="0"/>
        <w:rPr>
          <w:color w:val="000000" w:themeColor="text1"/>
          <w:szCs w:val="24"/>
        </w:rPr>
      </w:pPr>
      <w:r>
        <w:t>1) 2828 sayılı kanuna tabi olanlar (Aile ve Sosyal Hizmetler Bakanlığı tarafından haklarında 2828 sayılı Kanun uyarınca koruma, bakım veya barınma kararı olanlar)</w:t>
      </w:r>
      <w:r w:rsidR="005A57B7">
        <w:t>.</w:t>
      </w:r>
    </w:p>
    <w:p w14:paraId="371B8CA5" w14:textId="654187F4" w:rsidR="00B6277B" w:rsidRPr="00DD5EF7" w:rsidRDefault="00B6277B" w:rsidP="00B6277B">
      <w:pPr>
        <w:ind w:left="0" w:right="0" w:firstLine="0"/>
        <w:rPr>
          <w:color w:val="000000" w:themeColor="text1"/>
          <w:szCs w:val="24"/>
        </w:rPr>
      </w:pPr>
      <w:r>
        <w:t>2) 5395 sayılı Çocuk Koruma Kanunu Kapsamında haklarında korunma, bakım veya barınma kararı alınmış öğrencilere</w:t>
      </w:r>
      <w:r w:rsidR="005A57B7">
        <w:t>.</w:t>
      </w:r>
    </w:p>
    <w:p w14:paraId="36EF6AB0" w14:textId="22584538" w:rsidR="00B6277B" w:rsidRPr="00DD5EF7" w:rsidRDefault="00B6277B" w:rsidP="00B6277B">
      <w:pPr>
        <w:ind w:left="0" w:right="0" w:firstLine="0"/>
        <w:rPr>
          <w:color w:val="000000" w:themeColor="text1"/>
          <w:szCs w:val="24"/>
        </w:rPr>
      </w:pPr>
      <w:r>
        <w:t>3) Kendilerine yetim</w:t>
      </w:r>
      <w:r w:rsidR="0001676F">
        <w:t>/ölüm</w:t>
      </w:r>
      <w:r>
        <w:t xml:space="preserve"> aylığı bağlananlar</w:t>
      </w:r>
      <w:r w:rsidR="005A57B7">
        <w:t>.</w:t>
      </w:r>
    </w:p>
    <w:p w14:paraId="19DCA620" w14:textId="72344963" w:rsidR="00B6277B" w:rsidRPr="00DD5EF7" w:rsidRDefault="00B6277B" w:rsidP="00B6277B">
      <w:pPr>
        <w:ind w:left="0" w:right="0" w:firstLine="0"/>
        <w:rPr>
          <w:color w:val="000000" w:themeColor="text1"/>
          <w:szCs w:val="24"/>
        </w:rPr>
      </w:pPr>
      <w:r>
        <w:t>4) Şehit</w:t>
      </w:r>
      <w:r w:rsidR="0001676F">
        <w:t xml:space="preserve"> ve gazi eş </w:t>
      </w:r>
      <w:r>
        <w:t>çocukları</w:t>
      </w:r>
      <w:r w:rsidR="0001676F">
        <w:t xml:space="preserve"> ile gazilerin kendileri.</w:t>
      </w:r>
    </w:p>
    <w:p w14:paraId="40DDD857" w14:textId="1DC22F62" w:rsidR="00B6277B" w:rsidRDefault="00B6277B" w:rsidP="00B6277B">
      <w:pPr>
        <w:ind w:left="0" w:right="0" w:firstLine="0"/>
      </w:pPr>
      <w:r>
        <w:t>5) Kendisine veya ailesin</w:t>
      </w:r>
      <w:r w:rsidR="005A57B7">
        <w:t xml:space="preserve">e muhtaçlık aylığı bağlananlar </w:t>
      </w:r>
      <w:r>
        <w:t>öğrencinin kendisine, anne-babasına veya vasisine Belediyelerden, kamu kurum ve kuruluşlarından (Bakanlıklar, Sosyal Yardım ve Dayanışma Vakıfları, Vakıflar Genel Müdürlüğü, Kızılay, AFAD gibi kurumlardan</w:t>
      </w:r>
      <w:r w:rsidR="005A57B7">
        <w:t>)</w:t>
      </w:r>
      <w:r>
        <w:t xml:space="preserve"> </w:t>
      </w:r>
      <w:r w:rsidR="00CF231D">
        <w:t>Erasmus+</w:t>
      </w:r>
      <w:r>
        <w:t xml:space="preserve"> başvurusunu yaptığı esnada maddi destek aldığını kanıtlayan bir belge ibraz edilmesi yeter</w:t>
      </w:r>
      <w:r w:rsidR="005A57B7">
        <w:t>lidir</w:t>
      </w:r>
      <w:r>
        <w:t>.</w:t>
      </w:r>
    </w:p>
    <w:p w14:paraId="7411840C" w14:textId="3ACF0872" w:rsidR="0001676F" w:rsidRPr="0001676F" w:rsidRDefault="0001676F" w:rsidP="0001676F">
      <w:pPr>
        <w:pStyle w:val="Default"/>
      </w:pPr>
      <w:r>
        <w:t xml:space="preserve">6) </w:t>
      </w:r>
      <w:proofErr w:type="spellStart"/>
      <w:r>
        <w:rPr>
          <w:sz w:val="23"/>
          <w:szCs w:val="23"/>
        </w:rPr>
        <w:t>Kendileri</w:t>
      </w:r>
      <w:proofErr w:type="spellEnd"/>
      <w:r>
        <w:rPr>
          <w:sz w:val="23"/>
          <w:szCs w:val="23"/>
        </w:rPr>
        <w:t xml:space="preserve"> </w:t>
      </w:r>
      <w:proofErr w:type="spellStart"/>
      <w:r>
        <w:rPr>
          <w:sz w:val="23"/>
          <w:szCs w:val="23"/>
        </w:rPr>
        <w:t>veya</w:t>
      </w:r>
      <w:proofErr w:type="spellEnd"/>
      <w:r>
        <w:rPr>
          <w:sz w:val="23"/>
          <w:szCs w:val="23"/>
        </w:rPr>
        <w:t xml:space="preserve"> 1. </w:t>
      </w:r>
      <w:proofErr w:type="spellStart"/>
      <w:r>
        <w:rPr>
          <w:sz w:val="23"/>
          <w:szCs w:val="23"/>
        </w:rPr>
        <w:t>derece</w:t>
      </w:r>
      <w:proofErr w:type="spellEnd"/>
      <w:r>
        <w:rPr>
          <w:sz w:val="23"/>
          <w:szCs w:val="23"/>
        </w:rPr>
        <w:t xml:space="preserve"> </w:t>
      </w:r>
      <w:proofErr w:type="spellStart"/>
      <w:r>
        <w:rPr>
          <w:sz w:val="23"/>
          <w:szCs w:val="23"/>
        </w:rPr>
        <w:t>yakınları</w:t>
      </w:r>
      <w:proofErr w:type="spellEnd"/>
      <w:r>
        <w:rPr>
          <w:sz w:val="23"/>
          <w:szCs w:val="23"/>
        </w:rPr>
        <w:t xml:space="preserve"> </w:t>
      </w:r>
      <w:proofErr w:type="spellStart"/>
      <w:r>
        <w:rPr>
          <w:sz w:val="23"/>
          <w:szCs w:val="23"/>
        </w:rPr>
        <w:t>AFAD’dan</w:t>
      </w:r>
      <w:proofErr w:type="spellEnd"/>
      <w:r>
        <w:rPr>
          <w:sz w:val="23"/>
          <w:szCs w:val="23"/>
        </w:rPr>
        <w:t xml:space="preserve"> </w:t>
      </w:r>
      <w:proofErr w:type="spellStart"/>
      <w:r>
        <w:rPr>
          <w:sz w:val="23"/>
          <w:szCs w:val="23"/>
        </w:rPr>
        <w:t>afetzede</w:t>
      </w:r>
      <w:proofErr w:type="spellEnd"/>
      <w:r>
        <w:rPr>
          <w:sz w:val="23"/>
          <w:szCs w:val="23"/>
        </w:rPr>
        <w:t xml:space="preserve"> </w:t>
      </w:r>
      <w:proofErr w:type="spellStart"/>
      <w:r>
        <w:rPr>
          <w:sz w:val="23"/>
          <w:szCs w:val="23"/>
        </w:rPr>
        <w:t>yardımı</w:t>
      </w:r>
      <w:proofErr w:type="spellEnd"/>
      <w:r>
        <w:rPr>
          <w:sz w:val="23"/>
          <w:szCs w:val="23"/>
        </w:rPr>
        <w:t xml:space="preserve"> </w:t>
      </w:r>
      <w:proofErr w:type="spellStart"/>
      <w:r>
        <w:rPr>
          <w:sz w:val="23"/>
          <w:szCs w:val="23"/>
        </w:rPr>
        <w:t>alanlar</w:t>
      </w:r>
      <w:proofErr w:type="spellEnd"/>
    </w:p>
    <w:p w14:paraId="3DA07F85" w14:textId="72A37AC9" w:rsidR="0001676F" w:rsidRDefault="0001676F" w:rsidP="00B6277B">
      <w:pPr>
        <w:ind w:left="0" w:right="0" w:firstLine="0"/>
        <w:rPr>
          <w:color w:val="000000" w:themeColor="text1"/>
          <w:szCs w:val="24"/>
        </w:rPr>
      </w:pPr>
      <w:r>
        <w:rPr>
          <w:color w:val="000000" w:themeColor="text1"/>
          <w:szCs w:val="24"/>
        </w:rPr>
        <w:t>7) Engelliler</w:t>
      </w:r>
    </w:p>
    <w:p w14:paraId="0B0B47D4" w14:textId="3356D741" w:rsidR="0001676F" w:rsidRPr="0001676F" w:rsidRDefault="0001676F" w:rsidP="0001676F">
      <w:pPr>
        <w:pStyle w:val="Default"/>
      </w:pPr>
      <w:r>
        <w:rPr>
          <w:color w:val="000000" w:themeColor="text1"/>
        </w:rPr>
        <w:t xml:space="preserve">8) </w:t>
      </w:r>
      <w:r w:rsidRPr="0001676F">
        <w:rPr>
          <w:sz w:val="23"/>
          <w:szCs w:val="23"/>
        </w:rPr>
        <w:t xml:space="preserve">65 </w:t>
      </w:r>
      <w:proofErr w:type="spellStart"/>
      <w:r w:rsidRPr="0001676F">
        <w:rPr>
          <w:sz w:val="23"/>
          <w:szCs w:val="23"/>
        </w:rPr>
        <w:t>Yaşını</w:t>
      </w:r>
      <w:proofErr w:type="spellEnd"/>
      <w:r w:rsidRPr="0001676F">
        <w:rPr>
          <w:sz w:val="23"/>
          <w:szCs w:val="23"/>
        </w:rPr>
        <w:t xml:space="preserve"> </w:t>
      </w:r>
      <w:proofErr w:type="spellStart"/>
      <w:r w:rsidRPr="0001676F">
        <w:rPr>
          <w:sz w:val="23"/>
          <w:szCs w:val="23"/>
        </w:rPr>
        <w:t>Doldurmuş</w:t>
      </w:r>
      <w:proofErr w:type="spellEnd"/>
      <w:r w:rsidRPr="0001676F">
        <w:rPr>
          <w:sz w:val="23"/>
          <w:szCs w:val="23"/>
        </w:rPr>
        <w:t xml:space="preserve"> </w:t>
      </w:r>
      <w:proofErr w:type="spellStart"/>
      <w:r w:rsidRPr="0001676F">
        <w:rPr>
          <w:sz w:val="23"/>
          <w:szCs w:val="23"/>
        </w:rPr>
        <w:t>Muhtaç</w:t>
      </w:r>
      <w:proofErr w:type="spellEnd"/>
      <w:r w:rsidRPr="0001676F">
        <w:rPr>
          <w:sz w:val="23"/>
          <w:szCs w:val="23"/>
        </w:rPr>
        <w:t xml:space="preserve">, </w:t>
      </w:r>
      <w:proofErr w:type="spellStart"/>
      <w:r w:rsidRPr="0001676F">
        <w:rPr>
          <w:sz w:val="23"/>
          <w:szCs w:val="23"/>
        </w:rPr>
        <w:t>Güçsüz</w:t>
      </w:r>
      <w:proofErr w:type="spellEnd"/>
      <w:r w:rsidRPr="0001676F">
        <w:rPr>
          <w:sz w:val="23"/>
          <w:szCs w:val="23"/>
        </w:rPr>
        <w:t xml:space="preserve"> </w:t>
      </w:r>
      <w:proofErr w:type="spellStart"/>
      <w:r w:rsidRPr="0001676F">
        <w:rPr>
          <w:sz w:val="23"/>
          <w:szCs w:val="23"/>
        </w:rPr>
        <w:t>Ve</w:t>
      </w:r>
      <w:proofErr w:type="spellEnd"/>
      <w:r w:rsidRPr="0001676F">
        <w:rPr>
          <w:sz w:val="23"/>
          <w:szCs w:val="23"/>
        </w:rPr>
        <w:t xml:space="preserve"> </w:t>
      </w:r>
      <w:proofErr w:type="spellStart"/>
      <w:r w:rsidRPr="0001676F">
        <w:rPr>
          <w:sz w:val="23"/>
          <w:szCs w:val="23"/>
        </w:rPr>
        <w:t>Kimsesiz</w:t>
      </w:r>
      <w:proofErr w:type="spellEnd"/>
      <w:r w:rsidRPr="0001676F">
        <w:rPr>
          <w:sz w:val="23"/>
          <w:szCs w:val="23"/>
        </w:rPr>
        <w:t xml:space="preserve"> </w:t>
      </w:r>
      <w:proofErr w:type="spellStart"/>
      <w:r w:rsidRPr="0001676F">
        <w:rPr>
          <w:sz w:val="23"/>
          <w:szCs w:val="23"/>
        </w:rPr>
        <w:t>Türk</w:t>
      </w:r>
      <w:proofErr w:type="spellEnd"/>
      <w:r w:rsidRPr="0001676F">
        <w:rPr>
          <w:sz w:val="23"/>
          <w:szCs w:val="23"/>
        </w:rPr>
        <w:t xml:space="preserve"> </w:t>
      </w:r>
      <w:proofErr w:type="spellStart"/>
      <w:r w:rsidRPr="0001676F">
        <w:rPr>
          <w:sz w:val="23"/>
          <w:szCs w:val="23"/>
        </w:rPr>
        <w:t>Vatandaşları</w:t>
      </w:r>
      <w:proofErr w:type="spellEnd"/>
      <w:r w:rsidRPr="0001676F">
        <w:rPr>
          <w:sz w:val="23"/>
          <w:szCs w:val="23"/>
        </w:rPr>
        <w:t xml:space="preserve"> </w:t>
      </w:r>
      <w:proofErr w:type="spellStart"/>
      <w:r w:rsidRPr="0001676F">
        <w:rPr>
          <w:sz w:val="23"/>
          <w:szCs w:val="23"/>
        </w:rPr>
        <w:t>ile</w:t>
      </w:r>
      <w:proofErr w:type="spellEnd"/>
      <w:r w:rsidRPr="0001676F">
        <w:rPr>
          <w:sz w:val="23"/>
          <w:szCs w:val="23"/>
        </w:rPr>
        <w:t xml:space="preserve"> </w:t>
      </w:r>
      <w:proofErr w:type="spellStart"/>
      <w:r w:rsidRPr="0001676F">
        <w:rPr>
          <w:sz w:val="23"/>
          <w:szCs w:val="23"/>
        </w:rPr>
        <w:t>Engelli</w:t>
      </w:r>
      <w:proofErr w:type="spellEnd"/>
      <w:r w:rsidRPr="0001676F">
        <w:rPr>
          <w:sz w:val="23"/>
          <w:szCs w:val="23"/>
        </w:rPr>
        <w:t xml:space="preserve"> </w:t>
      </w:r>
      <w:proofErr w:type="spellStart"/>
      <w:r w:rsidRPr="0001676F">
        <w:rPr>
          <w:sz w:val="23"/>
          <w:szCs w:val="23"/>
        </w:rPr>
        <w:t>ve</w:t>
      </w:r>
      <w:proofErr w:type="spellEnd"/>
      <w:r w:rsidRPr="0001676F">
        <w:rPr>
          <w:sz w:val="23"/>
          <w:szCs w:val="23"/>
        </w:rPr>
        <w:t xml:space="preserve"> </w:t>
      </w:r>
      <w:proofErr w:type="spellStart"/>
      <w:r w:rsidRPr="0001676F">
        <w:rPr>
          <w:sz w:val="23"/>
          <w:szCs w:val="23"/>
        </w:rPr>
        <w:t>Muhtaç</w:t>
      </w:r>
      <w:proofErr w:type="spellEnd"/>
      <w:r w:rsidRPr="0001676F">
        <w:rPr>
          <w:sz w:val="23"/>
          <w:szCs w:val="23"/>
        </w:rPr>
        <w:t xml:space="preserve"> </w:t>
      </w:r>
      <w:proofErr w:type="spellStart"/>
      <w:r w:rsidRPr="0001676F">
        <w:rPr>
          <w:sz w:val="23"/>
          <w:szCs w:val="23"/>
        </w:rPr>
        <w:t>Türk</w:t>
      </w:r>
      <w:proofErr w:type="spellEnd"/>
      <w:r w:rsidRPr="0001676F">
        <w:rPr>
          <w:sz w:val="23"/>
          <w:szCs w:val="23"/>
        </w:rPr>
        <w:t xml:space="preserve"> </w:t>
      </w:r>
      <w:proofErr w:type="spellStart"/>
      <w:r w:rsidRPr="0001676F">
        <w:rPr>
          <w:sz w:val="23"/>
          <w:szCs w:val="23"/>
        </w:rPr>
        <w:t>Vatandaşlarına</w:t>
      </w:r>
      <w:proofErr w:type="spellEnd"/>
      <w:r w:rsidRPr="0001676F">
        <w:rPr>
          <w:sz w:val="23"/>
          <w:szCs w:val="23"/>
        </w:rPr>
        <w:t xml:space="preserve"> </w:t>
      </w:r>
      <w:proofErr w:type="spellStart"/>
      <w:r w:rsidRPr="0001676F">
        <w:rPr>
          <w:sz w:val="23"/>
          <w:szCs w:val="23"/>
        </w:rPr>
        <w:t>Aylık</w:t>
      </w:r>
      <w:proofErr w:type="spellEnd"/>
      <w:r w:rsidRPr="0001676F">
        <w:rPr>
          <w:sz w:val="23"/>
          <w:szCs w:val="23"/>
        </w:rPr>
        <w:t xml:space="preserve"> </w:t>
      </w:r>
      <w:proofErr w:type="spellStart"/>
      <w:r w:rsidRPr="0001676F">
        <w:rPr>
          <w:sz w:val="23"/>
          <w:szCs w:val="23"/>
        </w:rPr>
        <w:t>Bağlanması</w:t>
      </w:r>
      <w:proofErr w:type="spellEnd"/>
      <w:r w:rsidRPr="0001676F">
        <w:rPr>
          <w:sz w:val="23"/>
          <w:szCs w:val="23"/>
        </w:rPr>
        <w:t xml:space="preserve"> </w:t>
      </w:r>
      <w:proofErr w:type="spellStart"/>
      <w:r w:rsidRPr="0001676F">
        <w:rPr>
          <w:sz w:val="23"/>
          <w:szCs w:val="23"/>
        </w:rPr>
        <w:t>Hakkında</w:t>
      </w:r>
      <w:proofErr w:type="spellEnd"/>
      <w:r w:rsidRPr="0001676F">
        <w:rPr>
          <w:sz w:val="23"/>
          <w:szCs w:val="23"/>
        </w:rPr>
        <w:t xml:space="preserve"> 01.07.1976 </w:t>
      </w:r>
      <w:proofErr w:type="spellStart"/>
      <w:r w:rsidRPr="0001676F">
        <w:rPr>
          <w:sz w:val="23"/>
          <w:szCs w:val="23"/>
        </w:rPr>
        <w:t>tarih</w:t>
      </w:r>
      <w:proofErr w:type="spellEnd"/>
      <w:r w:rsidRPr="0001676F">
        <w:rPr>
          <w:sz w:val="23"/>
          <w:szCs w:val="23"/>
        </w:rPr>
        <w:t xml:space="preserve"> </w:t>
      </w:r>
      <w:proofErr w:type="spellStart"/>
      <w:r w:rsidRPr="0001676F">
        <w:rPr>
          <w:sz w:val="23"/>
          <w:szCs w:val="23"/>
        </w:rPr>
        <w:t>ve</w:t>
      </w:r>
      <w:proofErr w:type="spellEnd"/>
      <w:r w:rsidRPr="0001676F">
        <w:rPr>
          <w:sz w:val="23"/>
          <w:szCs w:val="23"/>
        </w:rPr>
        <w:t xml:space="preserve"> 2022 </w:t>
      </w:r>
      <w:proofErr w:type="spellStart"/>
      <w:r w:rsidRPr="0001676F">
        <w:rPr>
          <w:sz w:val="23"/>
          <w:szCs w:val="23"/>
        </w:rPr>
        <w:t>sayılı</w:t>
      </w:r>
      <w:proofErr w:type="spellEnd"/>
      <w:r w:rsidRPr="0001676F">
        <w:rPr>
          <w:sz w:val="23"/>
          <w:szCs w:val="23"/>
        </w:rPr>
        <w:t xml:space="preserve"> Kanun </w:t>
      </w:r>
      <w:proofErr w:type="spellStart"/>
      <w:r w:rsidRPr="0001676F">
        <w:rPr>
          <w:sz w:val="23"/>
          <w:szCs w:val="23"/>
        </w:rPr>
        <w:t>kapsamında</w:t>
      </w:r>
      <w:proofErr w:type="spellEnd"/>
      <w:r w:rsidRPr="0001676F">
        <w:rPr>
          <w:sz w:val="23"/>
          <w:szCs w:val="23"/>
        </w:rPr>
        <w:t xml:space="preserve"> </w:t>
      </w:r>
      <w:proofErr w:type="spellStart"/>
      <w:r w:rsidRPr="0001676F">
        <w:rPr>
          <w:sz w:val="23"/>
          <w:szCs w:val="23"/>
        </w:rPr>
        <w:t>ebeveynlerinden</w:t>
      </w:r>
      <w:proofErr w:type="spellEnd"/>
      <w:r w:rsidRPr="0001676F">
        <w:rPr>
          <w:sz w:val="23"/>
          <w:szCs w:val="23"/>
        </w:rPr>
        <w:t xml:space="preserve"> </w:t>
      </w:r>
      <w:proofErr w:type="spellStart"/>
      <w:r w:rsidRPr="0001676F">
        <w:rPr>
          <w:sz w:val="23"/>
          <w:szCs w:val="23"/>
        </w:rPr>
        <w:t>biri</w:t>
      </w:r>
      <w:proofErr w:type="spellEnd"/>
      <w:r w:rsidRPr="0001676F">
        <w:rPr>
          <w:sz w:val="23"/>
          <w:szCs w:val="23"/>
        </w:rPr>
        <w:t xml:space="preserve"> </w:t>
      </w:r>
      <w:proofErr w:type="spellStart"/>
      <w:r w:rsidRPr="0001676F">
        <w:rPr>
          <w:sz w:val="23"/>
          <w:szCs w:val="23"/>
        </w:rPr>
        <w:t>veya</w:t>
      </w:r>
      <w:proofErr w:type="spellEnd"/>
      <w:r w:rsidRPr="0001676F">
        <w:rPr>
          <w:sz w:val="23"/>
          <w:szCs w:val="23"/>
        </w:rPr>
        <w:t xml:space="preserve"> </w:t>
      </w:r>
      <w:proofErr w:type="spellStart"/>
      <w:r w:rsidRPr="0001676F">
        <w:rPr>
          <w:sz w:val="23"/>
          <w:szCs w:val="23"/>
        </w:rPr>
        <w:t>vasisi</w:t>
      </w:r>
      <w:proofErr w:type="spellEnd"/>
      <w:r w:rsidRPr="0001676F">
        <w:rPr>
          <w:sz w:val="23"/>
          <w:szCs w:val="23"/>
        </w:rPr>
        <w:t xml:space="preserve"> </w:t>
      </w:r>
      <w:proofErr w:type="spellStart"/>
      <w:r w:rsidRPr="0001676F">
        <w:rPr>
          <w:sz w:val="23"/>
          <w:szCs w:val="23"/>
        </w:rPr>
        <w:t>engelli</w:t>
      </w:r>
      <w:proofErr w:type="spellEnd"/>
      <w:r w:rsidRPr="0001676F">
        <w:rPr>
          <w:sz w:val="23"/>
          <w:szCs w:val="23"/>
        </w:rPr>
        <w:t xml:space="preserve"> </w:t>
      </w:r>
      <w:proofErr w:type="spellStart"/>
      <w:r w:rsidRPr="0001676F">
        <w:rPr>
          <w:sz w:val="23"/>
          <w:szCs w:val="23"/>
        </w:rPr>
        <w:t>veya</w:t>
      </w:r>
      <w:proofErr w:type="spellEnd"/>
      <w:r w:rsidRPr="0001676F">
        <w:rPr>
          <w:sz w:val="23"/>
          <w:szCs w:val="23"/>
        </w:rPr>
        <w:t xml:space="preserve"> </w:t>
      </w:r>
      <w:proofErr w:type="spellStart"/>
      <w:r w:rsidRPr="0001676F">
        <w:rPr>
          <w:sz w:val="23"/>
          <w:szCs w:val="23"/>
        </w:rPr>
        <w:t>muhtaç</w:t>
      </w:r>
      <w:proofErr w:type="spellEnd"/>
      <w:r w:rsidRPr="0001676F">
        <w:rPr>
          <w:sz w:val="23"/>
          <w:szCs w:val="23"/>
        </w:rPr>
        <w:t xml:space="preserve"> </w:t>
      </w:r>
      <w:proofErr w:type="spellStart"/>
      <w:r w:rsidRPr="0001676F">
        <w:rPr>
          <w:sz w:val="23"/>
          <w:szCs w:val="23"/>
        </w:rPr>
        <w:t>aylığı</w:t>
      </w:r>
      <w:proofErr w:type="spellEnd"/>
      <w:r w:rsidRPr="0001676F">
        <w:rPr>
          <w:sz w:val="23"/>
          <w:szCs w:val="23"/>
        </w:rPr>
        <w:t xml:space="preserve"> </w:t>
      </w:r>
      <w:proofErr w:type="spellStart"/>
      <w:r w:rsidRPr="0001676F">
        <w:rPr>
          <w:sz w:val="23"/>
          <w:szCs w:val="23"/>
        </w:rPr>
        <w:t>alanlar</w:t>
      </w:r>
      <w:proofErr w:type="spellEnd"/>
      <w:r>
        <w:rPr>
          <w:sz w:val="23"/>
          <w:szCs w:val="23"/>
        </w:rPr>
        <w:t xml:space="preserve"> </w:t>
      </w:r>
    </w:p>
    <w:p w14:paraId="04AA6F0E" w14:textId="4ACF3A5A" w:rsidR="0001676F" w:rsidRPr="00DD5EF7" w:rsidRDefault="0001676F" w:rsidP="00B6277B">
      <w:pPr>
        <w:ind w:left="0" w:right="0" w:firstLine="0"/>
        <w:rPr>
          <w:color w:val="000000" w:themeColor="text1"/>
          <w:szCs w:val="24"/>
        </w:rPr>
      </w:pPr>
    </w:p>
    <w:tbl>
      <w:tblPr>
        <w:tblStyle w:val="TabloKlavuzu"/>
        <w:tblpPr w:leftFromText="141" w:rightFromText="141" w:vertAnchor="text" w:horzAnchor="margin" w:tblpXSpec="center" w:tblpY="569"/>
        <w:tblW w:w="8740" w:type="dxa"/>
        <w:tblLook w:val="04A0" w:firstRow="1" w:lastRow="0" w:firstColumn="1" w:lastColumn="0" w:noHBand="0" w:noVBand="1"/>
      </w:tblPr>
      <w:tblGrid>
        <w:gridCol w:w="4586"/>
        <w:gridCol w:w="4154"/>
      </w:tblGrid>
      <w:tr w:rsidR="00B6277B" w:rsidRPr="00DD5EF7" w14:paraId="15E38B87" w14:textId="77777777" w:rsidTr="008D2805">
        <w:trPr>
          <w:trHeight w:val="373"/>
        </w:trPr>
        <w:tc>
          <w:tcPr>
            <w:tcW w:w="0" w:type="auto"/>
          </w:tcPr>
          <w:p w14:paraId="19C15CB9" w14:textId="12BD35C0" w:rsidR="00B6277B" w:rsidRPr="00DD5EF7" w:rsidRDefault="00EF0082" w:rsidP="008D2805">
            <w:pPr>
              <w:autoSpaceDE w:val="0"/>
              <w:autoSpaceDN w:val="0"/>
              <w:adjustRightInd w:val="0"/>
              <w:spacing w:after="0" w:line="240" w:lineRule="auto"/>
              <w:ind w:left="0" w:right="0" w:firstLine="0"/>
              <w:jc w:val="left"/>
              <w:rPr>
                <w:rFonts w:eastAsiaTheme="minorEastAsia"/>
                <w:szCs w:val="24"/>
              </w:rPr>
            </w:pPr>
            <w:r>
              <w:rPr>
                <w:rFonts w:eastAsiaTheme="minorEastAsia"/>
                <w:b/>
                <w:bCs/>
                <w:szCs w:val="24"/>
              </w:rPr>
              <w:t>Hareketlilik T</w:t>
            </w:r>
            <w:r w:rsidR="00B6277B" w:rsidRPr="00DD5EF7">
              <w:rPr>
                <w:rFonts w:eastAsiaTheme="minorEastAsia"/>
                <w:b/>
                <w:bCs/>
                <w:szCs w:val="24"/>
              </w:rPr>
              <w:t xml:space="preserve">ürü </w:t>
            </w:r>
          </w:p>
        </w:tc>
        <w:tc>
          <w:tcPr>
            <w:tcW w:w="0" w:type="auto"/>
          </w:tcPr>
          <w:p w14:paraId="2A0ED3E4" w14:textId="77777777" w:rsidR="00B6277B" w:rsidRPr="00DD5EF7" w:rsidRDefault="00B6277B" w:rsidP="008D2805">
            <w:pPr>
              <w:autoSpaceDE w:val="0"/>
              <w:autoSpaceDN w:val="0"/>
              <w:adjustRightInd w:val="0"/>
              <w:spacing w:after="0" w:line="240" w:lineRule="auto"/>
              <w:ind w:left="0" w:right="0" w:firstLine="0"/>
              <w:jc w:val="left"/>
              <w:rPr>
                <w:rFonts w:eastAsiaTheme="minorEastAsia"/>
                <w:szCs w:val="24"/>
              </w:rPr>
            </w:pPr>
            <w:r>
              <w:rPr>
                <w:rFonts w:eastAsiaTheme="minorEastAsia"/>
                <w:b/>
                <w:bCs/>
                <w:szCs w:val="24"/>
              </w:rPr>
              <w:t>Özel İhtiyaç Desteği</w:t>
            </w:r>
            <w:r w:rsidRPr="00DD5EF7">
              <w:rPr>
                <w:rFonts w:eastAsiaTheme="minorEastAsia"/>
                <w:b/>
                <w:bCs/>
                <w:szCs w:val="24"/>
              </w:rPr>
              <w:t xml:space="preserve"> Miktarı </w:t>
            </w:r>
          </w:p>
        </w:tc>
      </w:tr>
      <w:tr w:rsidR="00B6277B" w:rsidRPr="00DD5EF7" w14:paraId="1CCBC6F5" w14:textId="77777777" w:rsidTr="008D2805">
        <w:trPr>
          <w:trHeight w:val="381"/>
        </w:trPr>
        <w:tc>
          <w:tcPr>
            <w:tcW w:w="0" w:type="auto"/>
          </w:tcPr>
          <w:p w14:paraId="556C6846" w14:textId="77777777" w:rsidR="00B6277B" w:rsidRPr="00DD5EF7" w:rsidRDefault="00B6277B" w:rsidP="008D2805">
            <w:pPr>
              <w:autoSpaceDE w:val="0"/>
              <w:autoSpaceDN w:val="0"/>
              <w:adjustRightInd w:val="0"/>
              <w:spacing w:after="0" w:line="240" w:lineRule="auto"/>
              <w:ind w:left="0" w:right="0" w:firstLine="0"/>
              <w:jc w:val="left"/>
              <w:rPr>
                <w:rFonts w:eastAsiaTheme="minorEastAsia"/>
                <w:szCs w:val="24"/>
              </w:rPr>
            </w:pPr>
            <w:r w:rsidRPr="00DD5EF7">
              <w:rPr>
                <w:rFonts w:eastAsiaTheme="minorEastAsia"/>
                <w:szCs w:val="24"/>
              </w:rPr>
              <w:t xml:space="preserve">2-12 ay arası öğrenci hareketliliği </w:t>
            </w:r>
          </w:p>
        </w:tc>
        <w:tc>
          <w:tcPr>
            <w:tcW w:w="0" w:type="auto"/>
          </w:tcPr>
          <w:p w14:paraId="3AE9220B" w14:textId="77777777" w:rsidR="00B6277B" w:rsidRPr="00DD5EF7" w:rsidRDefault="00B6277B" w:rsidP="008D2805">
            <w:pPr>
              <w:autoSpaceDE w:val="0"/>
              <w:autoSpaceDN w:val="0"/>
              <w:adjustRightInd w:val="0"/>
              <w:spacing w:after="0" w:line="240" w:lineRule="auto"/>
              <w:ind w:left="0" w:right="0" w:firstLine="0"/>
              <w:jc w:val="left"/>
              <w:rPr>
                <w:rFonts w:eastAsiaTheme="minorEastAsia"/>
                <w:szCs w:val="24"/>
              </w:rPr>
            </w:pPr>
            <w:r w:rsidRPr="00DD5EF7">
              <w:rPr>
                <w:rFonts w:eastAsiaTheme="minorEastAsia"/>
                <w:szCs w:val="24"/>
              </w:rPr>
              <w:t xml:space="preserve">Aylık 250 € </w:t>
            </w:r>
          </w:p>
        </w:tc>
      </w:tr>
    </w:tbl>
    <w:p w14:paraId="509C5901" w14:textId="77777777" w:rsidR="00B6277B" w:rsidRPr="00DD5EF7" w:rsidRDefault="00B6277B" w:rsidP="00B6277B">
      <w:pPr>
        <w:ind w:left="1009" w:right="0" w:firstLine="0"/>
        <w:jc w:val="center"/>
        <w:rPr>
          <w:b/>
          <w:color w:val="000000" w:themeColor="text1"/>
          <w:szCs w:val="24"/>
        </w:rPr>
      </w:pPr>
      <w:r>
        <w:tab/>
      </w:r>
      <w:r>
        <w:tab/>
      </w:r>
      <w:r>
        <w:tab/>
      </w:r>
    </w:p>
    <w:p w14:paraId="190F5774" w14:textId="77777777" w:rsidR="00B6277B" w:rsidRDefault="00B6277B" w:rsidP="00B6277B">
      <w:pPr>
        <w:ind w:left="0" w:right="0" w:firstLine="0"/>
        <w:rPr>
          <w:szCs w:val="24"/>
        </w:rPr>
      </w:pPr>
    </w:p>
    <w:p w14:paraId="7C9AB9AE" w14:textId="4F0D3DF6" w:rsidR="00B6277B" w:rsidRPr="00270D16" w:rsidRDefault="00B6277B" w:rsidP="007253F2">
      <w:pPr>
        <w:spacing w:after="0" w:line="0" w:lineRule="atLeast"/>
        <w:ind w:left="0" w:right="0" w:firstLine="0"/>
        <w:rPr>
          <w:szCs w:val="24"/>
        </w:rPr>
      </w:pPr>
      <w:r>
        <w:lastRenderedPageBreak/>
        <w:t>Ulusal Ajans</w:t>
      </w:r>
      <w:r w:rsidR="00387FB9">
        <w:t>,</w:t>
      </w:r>
      <w:r>
        <w:t xml:space="preserve"> ilave hibe desteği ve içerme desteği için her bir başvuruyu özel olarak değerlendirir, öğrencilere ek hibe verilip verilmeyeceğini, verilebilecekse uygun hibe miktarını kararlaştırır. Engelli katılımcılar için nihai ek hibe</w:t>
      </w:r>
      <w:r w:rsidR="00387FB9">
        <w:t>,</w:t>
      </w:r>
      <w:r>
        <w:t xml:space="preserve"> yapılan harcamanın gerçekleşme tutarı üzerinden verilecektir. Faaliyet sonunda verilen ek hibenin kullanımına ilişkin ek faturaların temin edilmesi ve olası kontrollerde ibraz edilmek üzere katılımcı dosyasında saklanması gerekmektedir. Belgeye dayanmayan harcamalar ve sözleşme ile verilen engelli yararlanıcı hibesinin üzerindeki harcamalar yapılmış olsalar dahi uygun kabul edilmez.</w:t>
      </w:r>
    </w:p>
    <w:p w14:paraId="56D23F6C" w14:textId="19881B2A" w:rsidR="00B6277B" w:rsidRPr="00914B38" w:rsidRDefault="00B6277B" w:rsidP="007253F2">
      <w:pPr>
        <w:spacing w:after="0" w:line="0" w:lineRule="atLeast"/>
        <w:ind w:left="142" w:right="0" w:firstLine="0"/>
        <w:jc w:val="center"/>
        <w:rPr>
          <w:b/>
          <w:bCs/>
          <w:szCs w:val="24"/>
        </w:rPr>
      </w:pPr>
      <w:r w:rsidRPr="00914B38">
        <w:rPr>
          <w:b/>
          <w:bCs/>
        </w:rPr>
        <w:t>SEYAHAT DESTEĞİ</w:t>
      </w:r>
    </w:p>
    <w:p w14:paraId="5AD7EBC6" w14:textId="77777777" w:rsidR="00B6277B" w:rsidRPr="0001676F" w:rsidRDefault="00B6277B" w:rsidP="007253F2">
      <w:pPr>
        <w:spacing w:after="0" w:line="0" w:lineRule="atLeast"/>
        <w:ind w:left="142" w:right="0" w:firstLine="0"/>
        <w:jc w:val="center"/>
        <w:rPr>
          <w:b/>
          <w:bCs/>
          <w:szCs w:val="24"/>
        </w:rPr>
      </w:pPr>
    </w:p>
    <w:p w14:paraId="30E2F693" w14:textId="77777777" w:rsidR="0001676F" w:rsidRPr="0001676F" w:rsidRDefault="0001676F" w:rsidP="001A2090">
      <w:pPr>
        <w:pStyle w:val="NormalWeb"/>
        <w:spacing w:before="0" w:beforeAutospacing="0" w:after="0" w:afterAutospacing="0" w:line="0" w:lineRule="atLeast"/>
        <w:jc w:val="both"/>
        <w:rPr>
          <w:b/>
          <w:bCs/>
        </w:rPr>
      </w:pPr>
      <w:proofErr w:type="spellStart"/>
      <w:r w:rsidRPr="0001676F">
        <w:rPr>
          <w:b/>
          <w:bCs/>
        </w:rPr>
        <w:t>Standart</w:t>
      </w:r>
      <w:proofErr w:type="spellEnd"/>
      <w:r w:rsidRPr="0001676F">
        <w:rPr>
          <w:b/>
          <w:bCs/>
        </w:rPr>
        <w:t xml:space="preserve"> </w:t>
      </w:r>
      <w:proofErr w:type="spellStart"/>
      <w:r w:rsidRPr="0001676F">
        <w:rPr>
          <w:b/>
          <w:bCs/>
        </w:rPr>
        <w:t>Seyahat</w:t>
      </w:r>
      <w:proofErr w:type="spellEnd"/>
      <w:r w:rsidRPr="0001676F">
        <w:rPr>
          <w:b/>
          <w:bCs/>
        </w:rPr>
        <w:t xml:space="preserve"> </w:t>
      </w:r>
      <w:proofErr w:type="spellStart"/>
      <w:r w:rsidRPr="0001676F">
        <w:rPr>
          <w:b/>
          <w:bCs/>
        </w:rPr>
        <w:t>Destesği</w:t>
      </w:r>
      <w:proofErr w:type="spellEnd"/>
    </w:p>
    <w:p w14:paraId="1D38BEE2" w14:textId="77777777" w:rsidR="0001676F" w:rsidRDefault="0001676F" w:rsidP="001A2090">
      <w:pPr>
        <w:pStyle w:val="NormalWeb"/>
        <w:spacing w:before="0" w:beforeAutospacing="0" w:after="0" w:afterAutospacing="0" w:line="0" w:lineRule="atLeast"/>
        <w:jc w:val="both"/>
      </w:pPr>
    </w:p>
    <w:p w14:paraId="22329FC7" w14:textId="0E1A2CE3" w:rsidR="00E95BD8" w:rsidRPr="007253F2" w:rsidRDefault="00E95BD8" w:rsidP="001A2090">
      <w:pPr>
        <w:pStyle w:val="NormalWeb"/>
        <w:spacing w:before="0" w:beforeAutospacing="0" w:after="0" w:afterAutospacing="0" w:line="0" w:lineRule="atLeast"/>
        <w:jc w:val="both"/>
        <w:rPr>
          <w:color w:val="000001"/>
          <w:lang w:val="tr-TR"/>
        </w:rPr>
      </w:pPr>
      <w:proofErr w:type="spellStart"/>
      <w:r>
        <w:t>Tüm</w:t>
      </w:r>
      <w:proofErr w:type="spellEnd"/>
      <w:r>
        <w:t xml:space="preserve"> </w:t>
      </w:r>
      <w:proofErr w:type="spellStart"/>
      <w:r>
        <w:t>katılımcılara</w:t>
      </w:r>
      <w:proofErr w:type="spellEnd"/>
      <w:r>
        <w:t xml:space="preserve">, </w:t>
      </w:r>
      <w:proofErr w:type="spellStart"/>
      <w:r>
        <w:t>hareketlilik</w:t>
      </w:r>
      <w:proofErr w:type="spellEnd"/>
      <w:r>
        <w:t xml:space="preserve"> </w:t>
      </w:r>
      <w:proofErr w:type="spellStart"/>
      <w:r>
        <w:t>yapılacak</w:t>
      </w:r>
      <w:proofErr w:type="spellEnd"/>
      <w:r>
        <w:t xml:space="preserve"> </w:t>
      </w:r>
      <w:proofErr w:type="spellStart"/>
      <w:r>
        <w:t>ülkeye</w:t>
      </w:r>
      <w:proofErr w:type="spellEnd"/>
      <w:r>
        <w:t xml:space="preserve"> </w:t>
      </w:r>
      <w:proofErr w:type="spellStart"/>
      <w:r>
        <w:t>olan</w:t>
      </w:r>
      <w:proofErr w:type="spellEnd"/>
      <w:r>
        <w:t xml:space="preserve"> </w:t>
      </w:r>
      <w:proofErr w:type="spellStart"/>
      <w:r>
        <w:t>mesafeye</w:t>
      </w:r>
      <w:proofErr w:type="spellEnd"/>
      <w:r>
        <w:t xml:space="preserve"> </w:t>
      </w:r>
      <w:proofErr w:type="spellStart"/>
      <w:r>
        <w:t>göre</w:t>
      </w:r>
      <w:proofErr w:type="spellEnd"/>
      <w:r>
        <w:t xml:space="preserve"> belirlenen standart seyahat hibesi verilmektedir. Bu destek, öğrencilerin gidiş-dönüş ulaşım masraflarını karşılamayı amaçlamaktadır.</w:t>
      </w:r>
    </w:p>
    <w:p w14:paraId="0D2169AB" w14:textId="77777777" w:rsidR="00E95BD8" w:rsidRPr="007253F2" w:rsidRDefault="00E95BD8" w:rsidP="007253F2">
      <w:pPr>
        <w:pStyle w:val="NormalWeb"/>
        <w:spacing w:before="0" w:beforeAutospacing="0" w:after="0" w:afterAutospacing="0" w:line="0" w:lineRule="atLeast"/>
        <w:rPr>
          <w:rStyle w:val="Gl"/>
          <w:color w:val="000001"/>
          <w:lang w:val="tr-TR"/>
        </w:rPr>
      </w:pPr>
    </w:p>
    <w:p w14:paraId="0B284C4B" w14:textId="55DF79DF" w:rsidR="00E95BD8" w:rsidRPr="00387FB9" w:rsidRDefault="00E95BD8" w:rsidP="007253F2">
      <w:pPr>
        <w:pStyle w:val="NormalWeb"/>
        <w:spacing w:before="0" w:beforeAutospacing="0" w:after="0" w:afterAutospacing="0" w:line="0" w:lineRule="atLeast"/>
        <w:rPr>
          <w:rStyle w:val="Gl"/>
          <w:b w:val="0"/>
          <w:color w:val="000001"/>
          <w:lang w:val="tr-TR"/>
        </w:rPr>
      </w:pPr>
      <w:r w:rsidRPr="00387FB9">
        <w:rPr>
          <w:b/>
        </w:rPr>
        <w:t>Yeşil Seyahat Desteği (Green Travel)</w:t>
      </w:r>
    </w:p>
    <w:p w14:paraId="7953350D" w14:textId="77777777" w:rsidR="00E95BD8" w:rsidRPr="007253F2" w:rsidRDefault="00E95BD8" w:rsidP="007253F2">
      <w:pPr>
        <w:pStyle w:val="NormalWeb"/>
        <w:spacing w:before="0" w:beforeAutospacing="0" w:after="0" w:afterAutospacing="0" w:line="0" w:lineRule="atLeast"/>
        <w:rPr>
          <w:color w:val="000001"/>
          <w:lang w:val="tr-TR"/>
        </w:rPr>
      </w:pPr>
    </w:p>
    <w:p w14:paraId="756CD2E8" w14:textId="7E2A2621" w:rsidR="007253F2" w:rsidRDefault="00E95BD8" w:rsidP="00BE2EAE">
      <w:pPr>
        <w:pStyle w:val="NormalWeb"/>
        <w:spacing w:before="0" w:beforeAutospacing="0" w:after="0" w:afterAutospacing="0" w:line="0" w:lineRule="atLeast"/>
        <w:jc w:val="both"/>
        <w:rPr>
          <w:color w:val="000001"/>
          <w:lang w:val="tr-TR"/>
        </w:rPr>
      </w:pPr>
      <w:r>
        <w:t xml:space="preserve">Karbon salınımını azaltmaya yönelik olarak çevre dostu ulaşım araçlarını (tren, otobüs, bisiklet vb.) tercih eden öğrencilere ek olarak verilen bir destektir. Bu desteği alabilmek için başvuru formunda “Yeşil Seyahat” seçeneğinin işaretlenmesi gerekmektedir. Yeşil seyahati tercih eden öğrencilere, standart seyahat hibesine ek olarak mesafe tablosuna göre belirlenen ek bir ödeme </w:t>
      </w:r>
      <w:r w:rsidR="0001676F">
        <w:t>g</w:t>
      </w:r>
      <w:r>
        <w:t>idiş-dönüş süresi için günlük 50 Avro’ya kadar ilave bireysel destek sağlanacaktır.</w:t>
      </w:r>
    </w:p>
    <w:p w14:paraId="1106EF09" w14:textId="520CEAAF" w:rsidR="007253F2" w:rsidRDefault="007253F2" w:rsidP="007253F2">
      <w:pPr>
        <w:pStyle w:val="NormalWeb"/>
        <w:spacing w:before="0" w:beforeAutospacing="0" w:after="0" w:afterAutospacing="0" w:line="0" w:lineRule="atLeast"/>
        <w:rPr>
          <w:color w:val="000001"/>
          <w:lang w:val="tr-TR"/>
        </w:rPr>
      </w:pPr>
    </w:p>
    <w:tbl>
      <w:tblPr>
        <w:tblStyle w:val="TabloKlavuzu"/>
        <w:tblW w:w="0" w:type="auto"/>
        <w:tblLook w:val="04A0" w:firstRow="1" w:lastRow="0" w:firstColumn="1" w:lastColumn="0" w:noHBand="0" w:noVBand="1"/>
      </w:tblPr>
      <w:tblGrid>
        <w:gridCol w:w="3352"/>
        <w:gridCol w:w="3357"/>
        <w:gridCol w:w="2996"/>
      </w:tblGrid>
      <w:tr w:rsidR="007253F2" w14:paraId="31EBB071" w14:textId="1B654EDD" w:rsidTr="007253F2">
        <w:tc>
          <w:tcPr>
            <w:tcW w:w="3352" w:type="dxa"/>
          </w:tcPr>
          <w:p w14:paraId="28106941" w14:textId="0CA00D05" w:rsidR="007253F2" w:rsidRPr="007253F2" w:rsidRDefault="007253F2" w:rsidP="007253F2">
            <w:pPr>
              <w:pStyle w:val="NormalWeb"/>
              <w:spacing w:before="0" w:beforeAutospacing="0" w:after="0" w:afterAutospacing="0" w:line="0" w:lineRule="atLeast"/>
              <w:jc w:val="center"/>
              <w:rPr>
                <w:b/>
                <w:bCs/>
                <w:color w:val="000001"/>
                <w:lang w:val="tr-TR"/>
              </w:rPr>
            </w:pPr>
            <w:r w:rsidRPr="007253F2">
              <w:rPr>
                <w:b/>
                <w:bCs/>
                <w:color w:val="000001"/>
                <w:lang w:val="tr-TR"/>
              </w:rPr>
              <w:t>Seyahat Mesafesi</w:t>
            </w:r>
          </w:p>
        </w:tc>
        <w:tc>
          <w:tcPr>
            <w:tcW w:w="3357" w:type="dxa"/>
          </w:tcPr>
          <w:p w14:paraId="18A2A048" w14:textId="387BAFDE" w:rsidR="007253F2" w:rsidRPr="007253F2" w:rsidRDefault="007253F2" w:rsidP="007253F2">
            <w:pPr>
              <w:pStyle w:val="NormalWeb"/>
              <w:spacing w:before="0" w:beforeAutospacing="0" w:after="0" w:afterAutospacing="0" w:line="0" w:lineRule="atLeast"/>
              <w:jc w:val="center"/>
              <w:rPr>
                <w:b/>
                <w:bCs/>
                <w:color w:val="000001"/>
                <w:lang w:val="tr-TR"/>
              </w:rPr>
            </w:pPr>
            <w:r>
              <w:rPr>
                <w:b/>
                <w:bCs/>
                <w:color w:val="000001"/>
                <w:lang w:val="tr-TR"/>
              </w:rPr>
              <w:t xml:space="preserve">Standart </w:t>
            </w:r>
            <w:r w:rsidRPr="007253F2">
              <w:rPr>
                <w:b/>
                <w:bCs/>
                <w:color w:val="000001"/>
                <w:lang w:val="tr-TR"/>
              </w:rPr>
              <w:t>Hibe Tutarı</w:t>
            </w:r>
          </w:p>
        </w:tc>
        <w:tc>
          <w:tcPr>
            <w:tcW w:w="2996" w:type="dxa"/>
          </w:tcPr>
          <w:p w14:paraId="188F2B96" w14:textId="10DD1DE7" w:rsidR="007253F2" w:rsidRDefault="007253F2" w:rsidP="007253F2">
            <w:pPr>
              <w:pStyle w:val="NormalWeb"/>
              <w:spacing w:before="0" w:beforeAutospacing="0" w:after="0" w:afterAutospacing="0" w:line="0" w:lineRule="atLeast"/>
              <w:jc w:val="center"/>
              <w:rPr>
                <w:b/>
                <w:bCs/>
                <w:color w:val="000001"/>
                <w:lang w:val="tr-TR"/>
              </w:rPr>
            </w:pPr>
            <w:r>
              <w:rPr>
                <w:b/>
                <w:bCs/>
                <w:color w:val="000001"/>
                <w:lang w:val="tr-TR"/>
              </w:rPr>
              <w:t>Yeşil Seyahat Hibe Tutarı</w:t>
            </w:r>
          </w:p>
        </w:tc>
      </w:tr>
      <w:tr w:rsidR="007253F2" w14:paraId="234682A9" w14:textId="4787CEEA" w:rsidTr="007253F2">
        <w:tc>
          <w:tcPr>
            <w:tcW w:w="3352" w:type="dxa"/>
          </w:tcPr>
          <w:p w14:paraId="39DCA110" w14:textId="35C8123E" w:rsidR="007253F2" w:rsidRPr="001A03CF" w:rsidRDefault="00BE2EAE" w:rsidP="00BE2EAE">
            <w:pPr>
              <w:pStyle w:val="NormalWeb"/>
              <w:spacing w:before="0" w:beforeAutospacing="0" w:after="0" w:afterAutospacing="0" w:line="0" w:lineRule="atLeast"/>
              <w:jc w:val="center"/>
              <w:rPr>
                <w:color w:val="000001"/>
                <w:lang w:val="tr-TR"/>
              </w:rPr>
            </w:pPr>
            <w:r>
              <w:rPr>
                <w:color w:val="000000"/>
              </w:rPr>
              <w:t>10 - 99 km</w:t>
            </w:r>
            <w:r w:rsidR="007253F2" w:rsidRPr="001A03CF">
              <w:rPr>
                <w:color w:val="000000"/>
              </w:rPr>
              <w:t xml:space="preserve"> </w:t>
            </w:r>
            <w:proofErr w:type="spellStart"/>
            <w:r w:rsidR="007253F2" w:rsidRPr="001A03CF">
              <w:rPr>
                <w:color w:val="000000"/>
              </w:rPr>
              <w:t>arasında</w:t>
            </w:r>
            <w:proofErr w:type="spellEnd"/>
          </w:p>
        </w:tc>
        <w:tc>
          <w:tcPr>
            <w:tcW w:w="3357" w:type="dxa"/>
          </w:tcPr>
          <w:p w14:paraId="601BBDA0" w14:textId="7A605638" w:rsidR="007253F2" w:rsidRPr="001A03CF" w:rsidRDefault="007253F2" w:rsidP="007253F2">
            <w:pPr>
              <w:pStyle w:val="NormalWeb"/>
              <w:spacing w:before="0" w:beforeAutospacing="0" w:after="0" w:afterAutospacing="0" w:line="0" w:lineRule="atLeast"/>
              <w:jc w:val="center"/>
              <w:rPr>
                <w:color w:val="000001"/>
                <w:lang w:val="tr-TR"/>
              </w:rPr>
            </w:pPr>
            <w:r w:rsidRPr="001A03CF">
              <w:rPr>
                <w:rStyle w:val="Gl"/>
                <w:b w:val="0"/>
                <w:bCs w:val="0"/>
                <w:color w:val="000000"/>
              </w:rPr>
              <w:t>28</w:t>
            </w:r>
            <w:r w:rsidRPr="001A03CF">
              <w:rPr>
                <w:rStyle w:val="Gl"/>
                <w:color w:val="000000"/>
              </w:rPr>
              <w:t xml:space="preserve"> </w:t>
            </w:r>
            <w:r w:rsidRPr="001A03CF">
              <w:rPr>
                <w:color w:val="000000"/>
              </w:rPr>
              <w:t>Avro</w:t>
            </w:r>
          </w:p>
        </w:tc>
        <w:tc>
          <w:tcPr>
            <w:tcW w:w="2996" w:type="dxa"/>
          </w:tcPr>
          <w:p w14:paraId="4019D467" w14:textId="62A8373F" w:rsidR="007253F2" w:rsidRPr="001A03CF" w:rsidRDefault="007253F2" w:rsidP="007253F2">
            <w:pPr>
              <w:pStyle w:val="NormalWeb"/>
              <w:spacing w:before="0" w:beforeAutospacing="0" w:after="0" w:afterAutospacing="0" w:line="0" w:lineRule="atLeast"/>
              <w:jc w:val="center"/>
              <w:rPr>
                <w:b/>
                <w:bCs/>
                <w:color w:val="000001"/>
                <w:lang w:val="tr-TR"/>
              </w:rPr>
            </w:pPr>
            <w:r w:rsidRPr="001A03CF">
              <w:rPr>
                <w:rStyle w:val="Gl"/>
                <w:b w:val="0"/>
                <w:bCs w:val="0"/>
                <w:color w:val="000000"/>
              </w:rPr>
              <w:t>56 Avro</w:t>
            </w:r>
          </w:p>
        </w:tc>
      </w:tr>
      <w:tr w:rsidR="007253F2" w14:paraId="266B73D6" w14:textId="39F654C0" w:rsidTr="007253F2">
        <w:tc>
          <w:tcPr>
            <w:tcW w:w="3352" w:type="dxa"/>
          </w:tcPr>
          <w:p w14:paraId="630F5792" w14:textId="19CC8CBA" w:rsidR="007253F2" w:rsidRPr="001A03CF" w:rsidRDefault="00BE2EAE" w:rsidP="007253F2">
            <w:pPr>
              <w:pStyle w:val="NormalWeb"/>
              <w:spacing w:before="0" w:beforeAutospacing="0" w:after="0" w:afterAutospacing="0" w:line="0" w:lineRule="atLeast"/>
              <w:jc w:val="center"/>
              <w:rPr>
                <w:color w:val="000001"/>
                <w:lang w:val="tr-TR"/>
              </w:rPr>
            </w:pPr>
            <w:r>
              <w:rPr>
                <w:color w:val="000000"/>
              </w:rPr>
              <w:t xml:space="preserve">100 - </w:t>
            </w:r>
            <w:r w:rsidR="007253F2" w:rsidRPr="001A03CF">
              <w:rPr>
                <w:color w:val="000000"/>
              </w:rPr>
              <w:t xml:space="preserve">499 </w:t>
            </w:r>
            <w:r w:rsidRPr="001A03CF">
              <w:rPr>
                <w:color w:val="000000"/>
              </w:rPr>
              <w:t>km</w:t>
            </w:r>
            <w:r w:rsidR="007253F2" w:rsidRPr="001A03CF">
              <w:rPr>
                <w:color w:val="000000"/>
              </w:rPr>
              <w:t xml:space="preserve"> </w:t>
            </w:r>
            <w:proofErr w:type="spellStart"/>
            <w:r w:rsidR="007253F2" w:rsidRPr="001A03CF">
              <w:rPr>
                <w:color w:val="000000"/>
              </w:rPr>
              <w:t>arasında</w:t>
            </w:r>
            <w:proofErr w:type="spellEnd"/>
          </w:p>
        </w:tc>
        <w:tc>
          <w:tcPr>
            <w:tcW w:w="3357" w:type="dxa"/>
          </w:tcPr>
          <w:p w14:paraId="5E9F757F" w14:textId="69F24A79" w:rsidR="007253F2" w:rsidRPr="001A03CF" w:rsidRDefault="007253F2" w:rsidP="007253F2">
            <w:pPr>
              <w:pStyle w:val="NormalWeb"/>
              <w:spacing w:before="0" w:beforeAutospacing="0" w:after="0" w:afterAutospacing="0" w:line="0" w:lineRule="atLeast"/>
              <w:jc w:val="center"/>
              <w:rPr>
                <w:color w:val="000001"/>
                <w:lang w:val="tr-TR"/>
              </w:rPr>
            </w:pPr>
            <w:r w:rsidRPr="001A03CF">
              <w:rPr>
                <w:color w:val="000001"/>
                <w:lang w:val="tr-TR"/>
              </w:rPr>
              <w:t>211 Avro</w:t>
            </w:r>
          </w:p>
        </w:tc>
        <w:tc>
          <w:tcPr>
            <w:tcW w:w="2996" w:type="dxa"/>
          </w:tcPr>
          <w:p w14:paraId="3A1E21B7" w14:textId="2C6A4842" w:rsidR="007253F2" w:rsidRPr="001A03CF" w:rsidRDefault="007253F2" w:rsidP="007253F2">
            <w:pPr>
              <w:pStyle w:val="NormalWeb"/>
              <w:spacing w:before="0" w:beforeAutospacing="0" w:after="0" w:afterAutospacing="0" w:line="0" w:lineRule="atLeast"/>
              <w:jc w:val="center"/>
              <w:rPr>
                <w:color w:val="000001"/>
                <w:lang w:val="tr-TR"/>
              </w:rPr>
            </w:pPr>
            <w:r w:rsidRPr="001A03CF">
              <w:rPr>
                <w:color w:val="000001"/>
                <w:lang w:val="tr-TR"/>
              </w:rPr>
              <w:t>285 Avro</w:t>
            </w:r>
          </w:p>
        </w:tc>
      </w:tr>
      <w:tr w:rsidR="007253F2" w14:paraId="2DB9F81C" w14:textId="31004CC3" w:rsidTr="007253F2">
        <w:tc>
          <w:tcPr>
            <w:tcW w:w="3352" w:type="dxa"/>
          </w:tcPr>
          <w:p w14:paraId="0347A566" w14:textId="37FE4C3F" w:rsidR="007253F2" w:rsidRPr="001A03CF" w:rsidRDefault="00BE2EAE" w:rsidP="007253F2">
            <w:pPr>
              <w:pStyle w:val="NormalWeb"/>
              <w:spacing w:before="0" w:beforeAutospacing="0" w:after="0" w:afterAutospacing="0" w:line="0" w:lineRule="atLeast"/>
              <w:jc w:val="center"/>
              <w:rPr>
                <w:color w:val="000001"/>
                <w:lang w:val="tr-TR"/>
              </w:rPr>
            </w:pPr>
            <w:r>
              <w:rPr>
                <w:color w:val="000001"/>
                <w:lang w:val="tr-TR"/>
              </w:rPr>
              <w:t xml:space="preserve">500 - </w:t>
            </w:r>
            <w:r w:rsidR="007253F2" w:rsidRPr="001A03CF">
              <w:rPr>
                <w:color w:val="000001"/>
                <w:lang w:val="tr-TR"/>
              </w:rPr>
              <w:t xml:space="preserve">1999 </w:t>
            </w:r>
            <w:r w:rsidRPr="001A03CF">
              <w:rPr>
                <w:color w:val="000001"/>
                <w:lang w:val="tr-TR"/>
              </w:rPr>
              <w:t>km</w:t>
            </w:r>
            <w:r w:rsidR="001A03CF" w:rsidRPr="001A03CF">
              <w:rPr>
                <w:color w:val="000001"/>
                <w:lang w:val="tr-TR"/>
              </w:rPr>
              <w:t xml:space="preserve"> arasında</w:t>
            </w:r>
          </w:p>
        </w:tc>
        <w:tc>
          <w:tcPr>
            <w:tcW w:w="3357" w:type="dxa"/>
          </w:tcPr>
          <w:p w14:paraId="6EA0E68F" w14:textId="7AD38692"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309 Avro</w:t>
            </w:r>
          </w:p>
        </w:tc>
        <w:tc>
          <w:tcPr>
            <w:tcW w:w="2996" w:type="dxa"/>
          </w:tcPr>
          <w:p w14:paraId="738DA22A" w14:textId="6B0D5C1D"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417 Avro</w:t>
            </w:r>
          </w:p>
        </w:tc>
      </w:tr>
      <w:tr w:rsidR="007253F2" w14:paraId="3C4AB1D9" w14:textId="1B93107C" w:rsidTr="007253F2">
        <w:tc>
          <w:tcPr>
            <w:tcW w:w="3352" w:type="dxa"/>
          </w:tcPr>
          <w:p w14:paraId="527013D3" w14:textId="2A175E57" w:rsidR="007253F2" w:rsidRPr="001A03CF" w:rsidRDefault="00BE2EAE" w:rsidP="001A03CF">
            <w:pPr>
              <w:pStyle w:val="NormalWeb"/>
              <w:spacing w:before="0" w:beforeAutospacing="0" w:after="0" w:afterAutospacing="0" w:line="0" w:lineRule="atLeast"/>
              <w:jc w:val="center"/>
              <w:rPr>
                <w:color w:val="000001"/>
                <w:lang w:val="tr-TR"/>
              </w:rPr>
            </w:pPr>
            <w:r>
              <w:rPr>
                <w:color w:val="000000"/>
              </w:rPr>
              <w:t xml:space="preserve">2000 - </w:t>
            </w:r>
            <w:r w:rsidR="001A03CF" w:rsidRPr="001A03CF">
              <w:rPr>
                <w:color w:val="000000"/>
              </w:rPr>
              <w:t xml:space="preserve">2999 </w:t>
            </w:r>
            <w:r w:rsidRPr="001A03CF">
              <w:rPr>
                <w:color w:val="000000"/>
              </w:rPr>
              <w:t>km</w:t>
            </w:r>
            <w:r w:rsidR="001A03CF" w:rsidRPr="001A03CF">
              <w:rPr>
                <w:color w:val="000000"/>
              </w:rPr>
              <w:t xml:space="preserve"> </w:t>
            </w:r>
            <w:proofErr w:type="spellStart"/>
            <w:r w:rsidR="001A03CF" w:rsidRPr="001A03CF">
              <w:rPr>
                <w:color w:val="000000"/>
              </w:rPr>
              <w:t>arasında</w:t>
            </w:r>
            <w:proofErr w:type="spellEnd"/>
          </w:p>
        </w:tc>
        <w:tc>
          <w:tcPr>
            <w:tcW w:w="3357" w:type="dxa"/>
          </w:tcPr>
          <w:p w14:paraId="30B574B3" w14:textId="31EAAD1A"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395 Avro</w:t>
            </w:r>
          </w:p>
        </w:tc>
        <w:tc>
          <w:tcPr>
            <w:tcW w:w="2996" w:type="dxa"/>
          </w:tcPr>
          <w:p w14:paraId="73EC15D3" w14:textId="488F061F"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535 Avro</w:t>
            </w:r>
          </w:p>
        </w:tc>
      </w:tr>
      <w:tr w:rsidR="007253F2" w14:paraId="30610BFE" w14:textId="430E2302" w:rsidTr="007253F2">
        <w:tc>
          <w:tcPr>
            <w:tcW w:w="3352" w:type="dxa"/>
          </w:tcPr>
          <w:p w14:paraId="18959BDD" w14:textId="35923EA7" w:rsidR="007253F2" w:rsidRPr="001A03CF" w:rsidRDefault="00BE2EAE" w:rsidP="001A03CF">
            <w:pPr>
              <w:pStyle w:val="NormalWeb"/>
              <w:spacing w:before="0" w:beforeAutospacing="0" w:after="0" w:afterAutospacing="0" w:line="0" w:lineRule="atLeast"/>
              <w:jc w:val="center"/>
              <w:rPr>
                <w:color w:val="000001"/>
                <w:lang w:val="tr-TR"/>
              </w:rPr>
            </w:pPr>
            <w:r>
              <w:rPr>
                <w:color w:val="000001"/>
                <w:lang w:val="tr-TR"/>
              </w:rPr>
              <w:t xml:space="preserve">3000 - </w:t>
            </w:r>
            <w:r w:rsidR="001A03CF" w:rsidRPr="001A03CF">
              <w:rPr>
                <w:color w:val="000001"/>
                <w:lang w:val="tr-TR"/>
              </w:rPr>
              <w:t xml:space="preserve">3999 </w:t>
            </w:r>
            <w:r w:rsidRPr="001A03CF">
              <w:rPr>
                <w:color w:val="000001"/>
                <w:lang w:val="tr-TR"/>
              </w:rPr>
              <w:t>km</w:t>
            </w:r>
            <w:r w:rsidR="001A03CF" w:rsidRPr="001A03CF">
              <w:rPr>
                <w:color w:val="000001"/>
                <w:lang w:val="tr-TR"/>
              </w:rPr>
              <w:t xml:space="preserve"> arasında</w:t>
            </w:r>
          </w:p>
        </w:tc>
        <w:tc>
          <w:tcPr>
            <w:tcW w:w="3357" w:type="dxa"/>
          </w:tcPr>
          <w:p w14:paraId="3E893272" w14:textId="21CC3181"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580 Avro</w:t>
            </w:r>
          </w:p>
        </w:tc>
        <w:tc>
          <w:tcPr>
            <w:tcW w:w="2996" w:type="dxa"/>
          </w:tcPr>
          <w:p w14:paraId="1061D82D" w14:textId="57D27C49"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785 Avro</w:t>
            </w:r>
          </w:p>
        </w:tc>
      </w:tr>
      <w:tr w:rsidR="007253F2" w14:paraId="389D0DFB" w14:textId="14AEDEA9" w:rsidTr="007253F2">
        <w:tc>
          <w:tcPr>
            <w:tcW w:w="3352" w:type="dxa"/>
          </w:tcPr>
          <w:p w14:paraId="1615DB2E" w14:textId="60ACFB8B" w:rsidR="007253F2" w:rsidRPr="001A03CF" w:rsidRDefault="00BE2EAE" w:rsidP="001A03CF">
            <w:pPr>
              <w:pStyle w:val="NormalWeb"/>
              <w:spacing w:before="0" w:beforeAutospacing="0" w:after="0" w:afterAutospacing="0" w:line="0" w:lineRule="atLeast"/>
              <w:jc w:val="center"/>
              <w:rPr>
                <w:color w:val="000001"/>
                <w:lang w:val="tr-TR"/>
              </w:rPr>
            </w:pPr>
            <w:r>
              <w:rPr>
                <w:color w:val="000000"/>
              </w:rPr>
              <w:t xml:space="preserve">4000 - </w:t>
            </w:r>
            <w:r w:rsidR="001A03CF" w:rsidRPr="001A03CF">
              <w:rPr>
                <w:color w:val="000000"/>
              </w:rPr>
              <w:t xml:space="preserve">7999 </w:t>
            </w:r>
            <w:r w:rsidRPr="001A03CF">
              <w:rPr>
                <w:color w:val="000000"/>
              </w:rPr>
              <w:t>km</w:t>
            </w:r>
            <w:r w:rsidR="001A03CF" w:rsidRPr="001A03CF">
              <w:rPr>
                <w:color w:val="000000"/>
              </w:rPr>
              <w:t xml:space="preserve"> </w:t>
            </w:r>
            <w:proofErr w:type="spellStart"/>
            <w:r w:rsidR="001A03CF" w:rsidRPr="001A03CF">
              <w:rPr>
                <w:color w:val="000000"/>
              </w:rPr>
              <w:t>arasında</w:t>
            </w:r>
            <w:proofErr w:type="spellEnd"/>
          </w:p>
        </w:tc>
        <w:tc>
          <w:tcPr>
            <w:tcW w:w="3357" w:type="dxa"/>
          </w:tcPr>
          <w:p w14:paraId="5F862743" w14:textId="57D1177E"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1188 Avro</w:t>
            </w:r>
          </w:p>
        </w:tc>
        <w:tc>
          <w:tcPr>
            <w:tcW w:w="2996" w:type="dxa"/>
          </w:tcPr>
          <w:p w14:paraId="13A0C899" w14:textId="01F3B44A" w:rsidR="007253F2" w:rsidRPr="001A03CF" w:rsidRDefault="001A03CF" w:rsidP="001A03CF">
            <w:pPr>
              <w:pStyle w:val="NormalWeb"/>
              <w:spacing w:before="0" w:beforeAutospacing="0" w:after="0" w:afterAutospacing="0" w:line="0" w:lineRule="atLeast"/>
              <w:jc w:val="center"/>
              <w:rPr>
                <w:color w:val="000001"/>
                <w:lang w:val="tr-TR"/>
              </w:rPr>
            </w:pPr>
            <w:r w:rsidRPr="001A03CF">
              <w:rPr>
                <w:color w:val="000001"/>
                <w:lang w:val="tr-TR"/>
              </w:rPr>
              <w:t>1188 Avro</w:t>
            </w:r>
          </w:p>
        </w:tc>
      </w:tr>
      <w:tr w:rsidR="001A03CF" w14:paraId="1F82A6E8" w14:textId="77777777" w:rsidTr="007253F2">
        <w:tc>
          <w:tcPr>
            <w:tcW w:w="3352" w:type="dxa"/>
          </w:tcPr>
          <w:p w14:paraId="655C4F1A" w14:textId="4E23361D" w:rsidR="001A03CF" w:rsidRPr="001A03CF" w:rsidRDefault="001A03CF" w:rsidP="001A03CF">
            <w:pPr>
              <w:pStyle w:val="NormalWeb"/>
              <w:spacing w:before="0" w:beforeAutospacing="0" w:after="0" w:afterAutospacing="0" w:line="0" w:lineRule="atLeast"/>
              <w:jc w:val="center"/>
              <w:rPr>
                <w:color w:val="000000"/>
              </w:rPr>
            </w:pPr>
            <w:r w:rsidRPr="001A03CF">
              <w:rPr>
                <w:color w:val="000000"/>
              </w:rPr>
              <w:t xml:space="preserve">8000 </w:t>
            </w:r>
            <w:r w:rsidR="00BE2EAE" w:rsidRPr="001A03CF">
              <w:rPr>
                <w:color w:val="000000"/>
              </w:rPr>
              <w:t>km</w:t>
            </w:r>
            <w:r w:rsidRPr="001A03CF">
              <w:rPr>
                <w:color w:val="000000"/>
              </w:rPr>
              <w:t xml:space="preserve"> </w:t>
            </w:r>
            <w:proofErr w:type="spellStart"/>
            <w:r w:rsidRPr="001A03CF">
              <w:rPr>
                <w:color w:val="000000"/>
              </w:rPr>
              <w:t>veya</w:t>
            </w:r>
            <w:proofErr w:type="spellEnd"/>
            <w:r w:rsidRPr="001A03CF">
              <w:rPr>
                <w:color w:val="000000"/>
              </w:rPr>
              <w:t xml:space="preserve"> </w:t>
            </w:r>
            <w:proofErr w:type="spellStart"/>
            <w:r w:rsidRPr="001A03CF">
              <w:rPr>
                <w:color w:val="000000"/>
              </w:rPr>
              <w:t>daha</w:t>
            </w:r>
            <w:proofErr w:type="spellEnd"/>
            <w:r w:rsidRPr="001A03CF">
              <w:rPr>
                <w:color w:val="000000"/>
              </w:rPr>
              <w:t xml:space="preserve"> </w:t>
            </w:r>
            <w:proofErr w:type="spellStart"/>
            <w:r w:rsidRPr="001A03CF">
              <w:rPr>
                <w:color w:val="000000"/>
              </w:rPr>
              <w:t>fazla</w:t>
            </w:r>
            <w:proofErr w:type="spellEnd"/>
          </w:p>
        </w:tc>
        <w:tc>
          <w:tcPr>
            <w:tcW w:w="3357" w:type="dxa"/>
          </w:tcPr>
          <w:p w14:paraId="21538937" w14:textId="19808776" w:rsidR="001A03CF" w:rsidRPr="001A03CF" w:rsidRDefault="001A03CF" w:rsidP="001A03CF">
            <w:pPr>
              <w:pStyle w:val="NormalWeb"/>
              <w:spacing w:before="0" w:beforeAutospacing="0" w:after="0" w:afterAutospacing="0" w:line="0" w:lineRule="atLeast"/>
              <w:jc w:val="center"/>
              <w:rPr>
                <w:color w:val="000001"/>
                <w:lang w:val="tr-TR"/>
              </w:rPr>
            </w:pPr>
            <w:r w:rsidRPr="001A03CF">
              <w:rPr>
                <w:color w:val="000000"/>
              </w:rPr>
              <w:t>1735 Avro</w:t>
            </w:r>
          </w:p>
        </w:tc>
        <w:tc>
          <w:tcPr>
            <w:tcW w:w="2996" w:type="dxa"/>
          </w:tcPr>
          <w:p w14:paraId="1CC3D302" w14:textId="0C622779" w:rsidR="001A03CF" w:rsidRPr="001A03CF" w:rsidRDefault="001A03CF" w:rsidP="001A03CF">
            <w:pPr>
              <w:pStyle w:val="NormalWeb"/>
              <w:spacing w:before="0" w:beforeAutospacing="0" w:after="0" w:afterAutospacing="0" w:line="0" w:lineRule="atLeast"/>
              <w:jc w:val="center"/>
              <w:rPr>
                <w:b/>
                <w:bCs/>
                <w:color w:val="000001"/>
                <w:lang w:val="tr-TR"/>
              </w:rPr>
            </w:pPr>
            <w:r w:rsidRPr="001A03CF">
              <w:rPr>
                <w:rStyle w:val="Gl"/>
                <w:b w:val="0"/>
                <w:bCs w:val="0"/>
                <w:color w:val="000000"/>
              </w:rPr>
              <w:t>1735 Avro</w:t>
            </w:r>
          </w:p>
        </w:tc>
      </w:tr>
    </w:tbl>
    <w:p w14:paraId="7F1CCE6A" w14:textId="77777777" w:rsidR="007253F2" w:rsidRPr="007253F2" w:rsidRDefault="007253F2" w:rsidP="007253F2">
      <w:pPr>
        <w:pStyle w:val="NormalWeb"/>
        <w:spacing w:before="0" w:beforeAutospacing="0" w:after="0" w:afterAutospacing="0" w:line="0" w:lineRule="atLeast"/>
        <w:rPr>
          <w:color w:val="000001"/>
          <w:lang w:val="tr-TR"/>
        </w:rPr>
      </w:pPr>
    </w:p>
    <w:p w14:paraId="1CBF5AF2" w14:textId="77777777" w:rsidR="007253F2" w:rsidRDefault="007253F2" w:rsidP="007253F2">
      <w:pPr>
        <w:pStyle w:val="NormalWeb"/>
        <w:spacing w:before="0" w:beforeAutospacing="0" w:after="0" w:afterAutospacing="0" w:line="0" w:lineRule="atLeast"/>
        <w:rPr>
          <w:color w:val="000001"/>
        </w:rPr>
      </w:pPr>
    </w:p>
    <w:p w14:paraId="1E4D6FA4" w14:textId="77777777" w:rsidR="00906BBC" w:rsidRPr="007253F2" w:rsidRDefault="00906BBC" w:rsidP="00906BBC">
      <w:pPr>
        <w:pStyle w:val="Balk1"/>
        <w:ind w:left="720" w:right="75"/>
        <w:rPr>
          <w:sz w:val="22"/>
        </w:rPr>
      </w:pPr>
    </w:p>
    <w:p w14:paraId="6D726A24" w14:textId="28855653" w:rsidR="00906BBC" w:rsidRPr="00906BBC" w:rsidRDefault="00B82CBB" w:rsidP="00906BBC">
      <w:pPr>
        <w:pStyle w:val="Balk1"/>
        <w:ind w:left="720" w:right="75"/>
        <w:rPr>
          <w:szCs w:val="24"/>
        </w:rPr>
      </w:pPr>
      <w:r>
        <w:t>ÖZEL KOŞULLAR</w:t>
      </w:r>
    </w:p>
    <w:p w14:paraId="50BBBF71" w14:textId="77777777" w:rsidR="00820040" w:rsidRPr="00082748" w:rsidRDefault="00B82CBB">
      <w:pPr>
        <w:spacing w:after="45" w:line="259" w:lineRule="auto"/>
        <w:ind w:left="639" w:right="0" w:firstLine="0"/>
        <w:jc w:val="left"/>
        <w:rPr>
          <w:szCs w:val="24"/>
        </w:rPr>
      </w:pPr>
      <w:r>
        <w:t xml:space="preserve"> </w:t>
      </w:r>
    </w:p>
    <w:p w14:paraId="4DAC425E" w14:textId="07CD5D31" w:rsidR="00820040" w:rsidRDefault="00CF231D" w:rsidP="007C0F8D">
      <w:pPr>
        <w:numPr>
          <w:ilvl w:val="0"/>
          <w:numId w:val="8"/>
        </w:numPr>
        <w:ind w:right="0" w:hanging="360"/>
        <w:rPr>
          <w:szCs w:val="24"/>
        </w:rPr>
      </w:pPr>
      <w:r>
        <w:t>Erasmus+</w:t>
      </w:r>
      <w:r w:rsidR="00B82CBB">
        <w:t xml:space="preserve"> Öğrenim Hareketliliğine seçilen tüm öğrenciler</w:t>
      </w:r>
      <w:r w:rsidR="00CA5DED">
        <w:t>,</w:t>
      </w:r>
      <w:r w:rsidR="00B82CBB">
        <w:t xml:space="preserve"> </w:t>
      </w:r>
      <w:proofErr w:type="spellStart"/>
      <w:r w:rsidR="00B82CBB">
        <w:t>nominasyon</w:t>
      </w:r>
      <w:proofErr w:type="spellEnd"/>
      <w:r w:rsidR="00B82CBB">
        <w:t xml:space="preserve"> (öğrencinin evraklarının karşı kuruma gönderilmesi/aday gösterme) işlemleri yapılana kadar aday statüsündedir.   </w:t>
      </w:r>
    </w:p>
    <w:p w14:paraId="4F01AFD2" w14:textId="0B1C62A7" w:rsidR="00EC763A" w:rsidRPr="00082748" w:rsidRDefault="00B14F96" w:rsidP="007C0F8D">
      <w:pPr>
        <w:numPr>
          <w:ilvl w:val="0"/>
          <w:numId w:val="8"/>
        </w:numPr>
        <w:ind w:right="0" w:hanging="360"/>
        <w:rPr>
          <w:szCs w:val="24"/>
        </w:rPr>
      </w:pPr>
      <w:r>
        <w:t xml:space="preserve">Programdan yararlanmaya hak kazanan ders yükü bulunmayan tez dönemi yüksek lisans/doktora öğrencilerinin karşı kurumdan ders niteliğinde olmayan 30 AKTS’lik ders yükü alması gerekir. Öğrenciler 30 AKTS’lik alternatif iş yükünü </w:t>
      </w:r>
      <w:r w:rsidR="00CF231D">
        <w:t>Erasmus+</w:t>
      </w:r>
      <w:r>
        <w:t xml:space="preserve"> Bölüm Koordinatörlerinin danışmanlığında hazırlamak zorundadır.</w:t>
      </w:r>
    </w:p>
    <w:p w14:paraId="647AF4B3" w14:textId="37026095" w:rsidR="00820040" w:rsidRPr="00082748" w:rsidRDefault="00B82CBB" w:rsidP="007C0F8D">
      <w:pPr>
        <w:numPr>
          <w:ilvl w:val="0"/>
          <w:numId w:val="8"/>
        </w:numPr>
        <w:ind w:right="0" w:hanging="360"/>
        <w:rPr>
          <w:szCs w:val="24"/>
        </w:rPr>
      </w:pPr>
      <w:r>
        <w:t xml:space="preserve">Nominasyon işlemi öğrenciler asil olarak </w:t>
      </w:r>
      <w:r w:rsidR="00CF231D">
        <w:t>Erasmus+</w:t>
      </w:r>
      <w:r>
        <w:t xml:space="preserve"> programından yararlanmaya hak kazandıktan sonra </w:t>
      </w:r>
      <w:r w:rsidR="00CF231D">
        <w:t>Erasmus+</w:t>
      </w:r>
      <w:r>
        <w:t xml:space="preserve"> Koordinatörlüğü tarafından karşı kuruma e-posta ile yapılır ve aynı e-posta öğrenciye de eş zamanlı olarak gönderilir </w:t>
      </w:r>
    </w:p>
    <w:p w14:paraId="5C0A6E16" w14:textId="77777777" w:rsidR="00820040" w:rsidRPr="00082748" w:rsidRDefault="00B82CBB" w:rsidP="007C0F8D">
      <w:pPr>
        <w:numPr>
          <w:ilvl w:val="0"/>
          <w:numId w:val="8"/>
        </w:numPr>
        <w:ind w:right="0" w:hanging="360"/>
        <w:rPr>
          <w:szCs w:val="24"/>
        </w:rPr>
      </w:pPr>
      <w:r>
        <w:t xml:space="preserve">Nominasyon işlemi sırasında öğrencinin tercih ettiği kuruma yerleşememesi durumunda öğrenciye uygun başka bir kurum bulma yoluna gidilir. Nominasyon işlemleri sonucunda öğrencinin tercih ettiği kurumdan herhangi bir nedenden dolayı kabul mektubu alamaması </w:t>
      </w:r>
      <w:r>
        <w:lastRenderedPageBreak/>
        <w:t xml:space="preserve">ve bu sebepten dolayı hareketliliğini başlatamaması Koordinatörlüğümüzün sorumluluğunda değildir. </w:t>
      </w:r>
    </w:p>
    <w:p w14:paraId="172E33E3" w14:textId="77777777" w:rsidR="00820040" w:rsidRPr="00082748" w:rsidRDefault="00B82CBB" w:rsidP="00C819FE">
      <w:pPr>
        <w:numPr>
          <w:ilvl w:val="0"/>
          <w:numId w:val="8"/>
        </w:numPr>
        <w:ind w:right="0" w:hanging="360"/>
        <w:rPr>
          <w:szCs w:val="24"/>
        </w:rPr>
      </w:pPr>
      <w:r>
        <w:t xml:space="preserve">Seçilen öğrencinin hibe alacağı azami süre davet mektubunda belirtilmiş bir akademik yarıyıl ile sınırlıdır.   </w:t>
      </w:r>
    </w:p>
    <w:p w14:paraId="62894289" w14:textId="3F3CCD99" w:rsidR="00820040" w:rsidRDefault="00B82CBB" w:rsidP="007C0F8D">
      <w:pPr>
        <w:numPr>
          <w:ilvl w:val="0"/>
          <w:numId w:val="8"/>
        </w:numPr>
        <w:ind w:right="0" w:hanging="360"/>
        <w:rPr>
          <w:szCs w:val="24"/>
        </w:rPr>
      </w:pPr>
      <w:r>
        <w:t xml:space="preserve">Bir yıl için hibe verilmesi durumu ve hibeli/hibesiz öğrenim hareketliliğini uzatma taleplerine ilişkin karar öğrencinin talebi ve bütçe imkânları doğrultusunda </w:t>
      </w:r>
      <w:r w:rsidR="00CF231D">
        <w:t>Erasmus+</w:t>
      </w:r>
      <w:r>
        <w:t xml:space="preserve"> Koordinatörlüğünce ve öğrencinin öğrenim gördüğü bölümün görüşü dikkate alınarak verilecektir.  </w:t>
      </w:r>
    </w:p>
    <w:p w14:paraId="79AF4CA0" w14:textId="760383AD" w:rsidR="006114DF" w:rsidRPr="00082748" w:rsidRDefault="006114DF" w:rsidP="007C0F8D">
      <w:pPr>
        <w:numPr>
          <w:ilvl w:val="0"/>
          <w:numId w:val="8"/>
        </w:numPr>
        <w:ind w:right="0" w:hanging="360"/>
        <w:rPr>
          <w:szCs w:val="24"/>
        </w:rPr>
      </w:pPr>
      <w:r>
        <w:t>Katılımcı anketi (Participant Report): Teknik sebepler haricinde katılımcı anketini doldurmayan hibe hesabına esas olan toplam gerçekl</w:t>
      </w:r>
      <w:r w:rsidR="00CA5DED">
        <w:t>eşen faaliyet gün sayısının %20’</w:t>
      </w:r>
      <w:r>
        <w:t>si oranında kesinti yapılır.</w:t>
      </w:r>
    </w:p>
    <w:p w14:paraId="46CA6F04" w14:textId="7FDF6B8B" w:rsidR="00820040" w:rsidRDefault="00B82CBB" w:rsidP="007C0F8D">
      <w:pPr>
        <w:numPr>
          <w:ilvl w:val="0"/>
          <w:numId w:val="8"/>
        </w:numPr>
        <w:ind w:right="0" w:hanging="360"/>
        <w:rPr>
          <w:szCs w:val="24"/>
        </w:rPr>
      </w:pPr>
      <w:r>
        <w:t xml:space="preserve">Hareketlilik süresinin asgari sürenin altında olması durumunda söz konusu hareketlilik için hibe ödemesi yapılmaz. Öğrencinin erken dönmesini zorunlu kılacak mücbir sebep belgelendirilmediği takdirde asgari faaliyet süresi şartına uygun olmaması nedeniyle kabul edilmemektedir.  </w:t>
      </w:r>
    </w:p>
    <w:p w14:paraId="777C0A29" w14:textId="706175F7" w:rsidR="00820040" w:rsidRDefault="00B82CBB" w:rsidP="007C0F8D">
      <w:pPr>
        <w:numPr>
          <w:ilvl w:val="0"/>
          <w:numId w:val="8"/>
        </w:numPr>
        <w:ind w:right="0" w:hanging="360"/>
        <w:rPr>
          <w:szCs w:val="24"/>
        </w:rPr>
      </w:pPr>
      <w:r>
        <w:t>Öğrencilerin, mücbir sebeplerle (zorunluluk nedeniyle; ailevi sebepler, sağlık sebepleri, doğa</w:t>
      </w:r>
      <w:r w:rsidR="00CA5DED">
        <w:t xml:space="preserve">l afet </w:t>
      </w:r>
      <w:proofErr w:type="spellStart"/>
      <w:r w:rsidR="00CA5DED">
        <w:t>v.b</w:t>
      </w:r>
      <w:proofErr w:type="spellEnd"/>
      <w:r w:rsidR="00CA5DED">
        <w:t>.</w:t>
      </w:r>
      <w:r>
        <w:t xml:space="preserve">) planlanan hareketliliğin erken sonlandırılması gerektiği durumlarda </w:t>
      </w:r>
      <w:r w:rsidR="00CA5DED">
        <w:t>öğrencilerin</w:t>
      </w:r>
      <w:r>
        <w:t xml:space="preserve"> bu durumlarını önceden </w:t>
      </w:r>
      <w:r w:rsidR="00CF231D">
        <w:t>Erasmus+</w:t>
      </w:r>
      <w:r w:rsidR="00CA5DED">
        <w:t xml:space="preserve"> Ofisi ile iletişime geçerek</w:t>
      </w:r>
      <w:r>
        <w:t xml:space="preserve"> bildirmeleri gerekmektedir. Durumun mücbir bir sebepten kaynaklanıp kaynaklanmadığına ilişkin onay, Giresun Üniversitesi </w:t>
      </w:r>
      <w:r w:rsidR="00CF231D">
        <w:t>Erasmus+</w:t>
      </w:r>
      <w:r>
        <w:t xml:space="preserve"> Koordinatörlüğünce Türkiye Ulusal Ajansı’na sorularak alınacaktır. Durumları mücbir sebep olarak değerlendirilen öğrencilerin yurtdışında kaldıkları süre karşılığı hibe miktarı kendilerinde bırakılmak üzere, fazladan ödenen hibenin iadesi istenir. </w:t>
      </w:r>
    </w:p>
    <w:p w14:paraId="04FEEBE5" w14:textId="6346F01D" w:rsidR="006114DF" w:rsidRDefault="006114DF" w:rsidP="007C0F8D">
      <w:pPr>
        <w:numPr>
          <w:ilvl w:val="0"/>
          <w:numId w:val="8"/>
        </w:numPr>
        <w:ind w:right="0" w:hanging="360"/>
        <w:rPr>
          <w:szCs w:val="24"/>
        </w:rPr>
      </w:pPr>
      <w:r>
        <w:t xml:space="preserve">Hareketliliğe katılımı kanıtlayan belgelerin katılım sertifikası veya bunun yerine geçebilecek dönüş sonrası transkript (ToR) teslim edilmemesi durumunda hareketlilik geçersiz sayılır ve öğrenciye hibe ödenmez. Başlangıçta ödenen hibe tahsil edilir. </w:t>
      </w:r>
    </w:p>
    <w:p w14:paraId="6C9EC1A0" w14:textId="618BAF66" w:rsidR="00820040" w:rsidRPr="00365261" w:rsidRDefault="00B82CBB" w:rsidP="00365261">
      <w:pPr>
        <w:numPr>
          <w:ilvl w:val="0"/>
          <w:numId w:val="8"/>
        </w:numPr>
        <w:ind w:right="0" w:hanging="360"/>
        <w:rPr>
          <w:szCs w:val="24"/>
        </w:rPr>
      </w:pPr>
      <w:r>
        <w:t>Öğrencilerin, hareketliliğe başladıktan sonra öğrencilik sorumluluklarını yerine getirmemeleri halinde karşı kurumdan alınan teyit doğrultusunda (derslere devam etmem</w:t>
      </w:r>
      <w:r w:rsidR="00CA5DED">
        <w:t>ek ya da sınavlara girmemek v.b.</w:t>
      </w:r>
      <w:r>
        <w:t xml:space="preserve">), durumları Giresun Üniversitesi </w:t>
      </w:r>
      <w:r w:rsidR="00CF231D">
        <w:t>Erasmus+</w:t>
      </w:r>
      <w:r>
        <w:t xml:space="preserve"> Koordinatörlüğünce </w:t>
      </w:r>
      <w:r w:rsidR="00EA798F">
        <w:t>geçersiz hareketlilik olarak</w:t>
      </w:r>
      <w:r>
        <w:t xml:space="preserve"> değerlendirilir.  </w:t>
      </w:r>
    </w:p>
    <w:sectPr w:rsidR="00820040" w:rsidRPr="00365261">
      <w:headerReference w:type="even" r:id="rId10"/>
      <w:headerReference w:type="default" r:id="rId11"/>
      <w:headerReference w:type="first" r:id="rId12"/>
      <w:pgSz w:w="11906" w:h="16838"/>
      <w:pgMar w:top="1418" w:right="1413" w:bottom="1453" w:left="778" w:header="71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7B10" w14:textId="77777777" w:rsidR="0060614C" w:rsidRDefault="0060614C">
      <w:pPr>
        <w:spacing w:after="0" w:line="240" w:lineRule="auto"/>
      </w:pPr>
      <w:r>
        <w:separator/>
      </w:r>
    </w:p>
  </w:endnote>
  <w:endnote w:type="continuationSeparator" w:id="0">
    <w:p w14:paraId="0A300AED" w14:textId="77777777" w:rsidR="0060614C" w:rsidRDefault="00606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6D52" w14:textId="77777777" w:rsidR="0060614C" w:rsidRDefault="0060614C">
      <w:pPr>
        <w:spacing w:after="0" w:line="240" w:lineRule="auto"/>
      </w:pPr>
      <w:r>
        <w:separator/>
      </w:r>
    </w:p>
  </w:footnote>
  <w:footnote w:type="continuationSeparator" w:id="0">
    <w:p w14:paraId="700B7A56" w14:textId="77777777" w:rsidR="0060614C" w:rsidRDefault="00606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2FA0" w14:textId="77777777" w:rsidR="00820040" w:rsidRDefault="00B82CB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105096E" w14:textId="77777777" w:rsidR="00820040" w:rsidRDefault="00B82CBB">
    <w:pPr>
      <w:spacing w:after="0" w:line="259" w:lineRule="auto"/>
      <w:ind w:left="639"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8583" w14:textId="77777777" w:rsidR="00820040" w:rsidRDefault="00B82CBB">
    <w:pPr>
      <w:spacing w:after="0" w:line="259" w:lineRule="auto"/>
      <w:ind w:left="0" w:right="3" w:firstLine="0"/>
      <w:jc w:val="right"/>
    </w:pPr>
    <w:r>
      <w:fldChar w:fldCharType="begin"/>
    </w:r>
    <w:r>
      <w:instrText xml:space="preserve"> PAGE   \* MERGEFORMAT </w:instrText>
    </w:r>
    <w:r>
      <w:fldChar w:fldCharType="separate"/>
    </w:r>
    <w:r w:rsidR="00AB65D2">
      <w:rPr>
        <w:noProof/>
      </w:rPr>
      <w:t>11</w:t>
    </w:r>
    <w:r>
      <w:fldChar w:fldCharType="end"/>
    </w:r>
    <w:r>
      <w:t xml:space="preserve"> </w:t>
    </w:r>
  </w:p>
  <w:p w14:paraId="4E6BD3C5" w14:textId="77777777" w:rsidR="00820040" w:rsidRDefault="00B82CBB">
    <w:pPr>
      <w:spacing w:after="0" w:line="259" w:lineRule="auto"/>
      <w:ind w:left="639"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CE86" w14:textId="77777777" w:rsidR="00820040" w:rsidRDefault="00B82CB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7FDEDD9E" w14:textId="77777777" w:rsidR="00820040" w:rsidRDefault="00B82CBB">
    <w:pPr>
      <w:spacing w:after="0" w:line="259" w:lineRule="auto"/>
      <w:ind w:left="639"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3C342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14103C"/>
    <w:multiLevelType w:val="hybridMultilevel"/>
    <w:tmpl w:val="E194AA52"/>
    <w:lvl w:ilvl="0" w:tplc="9DBCC280">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EC55C">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4BB28">
      <w:start w:val="1"/>
      <w:numFmt w:val="lowerRoman"/>
      <w:lvlText w:val="%3"/>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EE0A8">
      <w:start w:val="1"/>
      <w:numFmt w:val="decimal"/>
      <w:lvlText w:val="%4"/>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66470">
      <w:start w:val="1"/>
      <w:numFmt w:val="lowerLetter"/>
      <w:lvlText w:val="%5"/>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E89E0">
      <w:start w:val="1"/>
      <w:numFmt w:val="lowerRoman"/>
      <w:lvlText w:val="%6"/>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E4424">
      <w:start w:val="1"/>
      <w:numFmt w:val="decimal"/>
      <w:lvlText w:val="%7"/>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C29B4">
      <w:start w:val="1"/>
      <w:numFmt w:val="lowerLetter"/>
      <w:lvlText w:val="%8"/>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4C12E">
      <w:start w:val="1"/>
      <w:numFmt w:val="lowerRoman"/>
      <w:lvlText w:val="%9"/>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B076A"/>
    <w:multiLevelType w:val="hybridMultilevel"/>
    <w:tmpl w:val="29F29040"/>
    <w:lvl w:ilvl="0" w:tplc="041F0001">
      <w:start w:val="1"/>
      <w:numFmt w:val="bullet"/>
      <w:lvlText w:val=""/>
      <w:lvlJc w:val="left"/>
      <w:pPr>
        <w:ind w:left="1359" w:hanging="360"/>
      </w:pPr>
      <w:rPr>
        <w:rFonts w:ascii="Symbol" w:hAnsi="Symbol" w:hint="default"/>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3" w15:restartNumberingAfterBreak="0">
    <w:nsid w:val="05971289"/>
    <w:multiLevelType w:val="hybridMultilevel"/>
    <w:tmpl w:val="6FE65CEE"/>
    <w:lvl w:ilvl="0" w:tplc="9D38F55A">
      <w:start w:val="1"/>
      <w:numFmt w:val="bullet"/>
      <w:lvlText w:val="•"/>
      <w:lvlJc w:val="left"/>
      <w:pPr>
        <w:ind w:left="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5C73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EED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4C77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4E54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4C66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12C1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435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70DD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E098B"/>
    <w:multiLevelType w:val="hybridMultilevel"/>
    <w:tmpl w:val="C19E5D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B33460C"/>
    <w:multiLevelType w:val="hybridMultilevel"/>
    <w:tmpl w:val="D790458E"/>
    <w:lvl w:ilvl="0" w:tplc="041F0001">
      <w:start w:val="1"/>
      <w:numFmt w:val="bullet"/>
      <w:lvlText w:val=""/>
      <w:lvlJc w:val="left"/>
      <w:pPr>
        <w:ind w:left="1359" w:hanging="360"/>
      </w:pPr>
      <w:rPr>
        <w:rFonts w:ascii="Symbol" w:hAnsi="Symbol" w:hint="default"/>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6" w15:restartNumberingAfterBreak="0">
    <w:nsid w:val="1B542B81"/>
    <w:multiLevelType w:val="hybridMultilevel"/>
    <w:tmpl w:val="44B65E10"/>
    <w:lvl w:ilvl="0" w:tplc="09184378">
      <w:start w:val="1"/>
      <w:numFmt w:val="bullet"/>
      <w:lvlText w:val="•"/>
      <w:lvlJc w:val="left"/>
      <w:pPr>
        <w:ind w:left="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4621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5003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728F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2A3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BAE9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F8B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E92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F48E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52027A"/>
    <w:multiLevelType w:val="hybridMultilevel"/>
    <w:tmpl w:val="7A78DE06"/>
    <w:lvl w:ilvl="0" w:tplc="041F0001">
      <w:start w:val="1"/>
      <w:numFmt w:val="bullet"/>
      <w:lvlText w:val=""/>
      <w:lvlJc w:val="left"/>
      <w:pPr>
        <w:ind w:left="1359" w:hanging="360"/>
      </w:pPr>
      <w:rPr>
        <w:rFonts w:ascii="Symbol" w:hAnsi="Symbol" w:hint="default"/>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8" w15:restartNumberingAfterBreak="0">
    <w:nsid w:val="29141E92"/>
    <w:multiLevelType w:val="hybridMultilevel"/>
    <w:tmpl w:val="379854E2"/>
    <w:lvl w:ilvl="0" w:tplc="B75CCC90">
      <w:start w:val="1"/>
      <w:numFmt w:val="decimal"/>
      <w:lvlText w:val="%1."/>
      <w:lvlJc w:val="left"/>
      <w:pPr>
        <w:ind w:left="639"/>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EF9A73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25A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6D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6D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CB3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4E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68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6D5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AC5606"/>
    <w:multiLevelType w:val="hybridMultilevel"/>
    <w:tmpl w:val="EBAA6F92"/>
    <w:lvl w:ilvl="0" w:tplc="D318D81E">
      <w:start w:val="1"/>
      <w:numFmt w:val="decimal"/>
      <w:lvlText w:val="%1."/>
      <w:lvlJc w:val="left"/>
      <w:pPr>
        <w:ind w:left="999" w:hanging="360"/>
      </w:pPr>
      <w:rPr>
        <w:rFonts w:hint="default"/>
        <w:b/>
        <w:bCs/>
      </w:rPr>
    </w:lvl>
    <w:lvl w:ilvl="1" w:tplc="041F0019" w:tentative="1">
      <w:start w:val="1"/>
      <w:numFmt w:val="lowerLetter"/>
      <w:lvlText w:val="%2."/>
      <w:lvlJc w:val="left"/>
      <w:pPr>
        <w:ind w:left="1719" w:hanging="360"/>
      </w:pPr>
    </w:lvl>
    <w:lvl w:ilvl="2" w:tplc="041F001B" w:tentative="1">
      <w:start w:val="1"/>
      <w:numFmt w:val="lowerRoman"/>
      <w:lvlText w:val="%3."/>
      <w:lvlJc w:val="right"/>
      <w:pPr>
        <w:ind w:left="2439" w:hanging="180"/>
      </w:pPr>
    </w:lvl>
    <w:lvl w:ilvl="3" w:tplc="041F000F" w:tentative="1">
      <w:start w:val="1"/>
      <w:numFmt w:val="decimal"/>
      <w:lvlText w:val="%4."/>
      <w:lvlJc w:val="left"/>
      <w:pPr>
        <w:ind w:left="3159" w:hanging="360"/>
      </w:pPr>
    </w:lvl>
    <w:lvl w:ilvl="4" w:tplc="041F0019" w:tentative="1">
      <w:start w:val="1"/>
      <w:numFmt w:val="lowerLetter"/>
      <w:lvlText w:val="%5."/>
      <w:lvlJc w:val="left"/>
      <w:pPr>
        <w:ind w:left="3879" w:hanging="360"/>
      </w:pPr>
    </w:lvl>
    <w:lvl w:ilvl="5" w:tplc="041F001B" w:tentative="1">
      <w:start w:val="1"/>
      <w:numFmt w:val="lowerRoman"/>
      <w:lvlText w:val="%6."/>
      <w:lvlJc w:val="right"/>
      <w:pPr>
        <w:ind w:left="4599" w:hanging="180"/>
      </w:pPr>
    </w:lvl>
    <w:lvl w:ilvl="6" w:tplc="041F000F" w:tentative="1">
      <w:start w:val="1"/>
      <w:numFmt w:val="decimal"/>
      <w:lvlText w:val="%7."/>
      <w:lvlJc w:val="left"/>
      <w:pPr>
        <w:ind w:left="5319" w:hanging="360"/>
      </w:pPr>
    </w:lvl>
    <w:lvl w:ilvl="7" w:tplc="041F0019" w:tentative="1">
      <w:start w:val="1"/>
      <w:numFmt w:val="lowerLetter"/>
      <w:lvlText w:val="%8."/>
      <w:lvlJc w:val="left"/>
      <w:pPr>
        <w:ind w:left="6039" w:hanging="360"/>
      </w:pPr>
    </w:lvl>
    <w:lvl w:ilvl="8" w:tplc="041F001B" w:tentative="1">
      <w:start w:val="1"/>
      <w:numFmt w:val="lowerRoman"/>
      <w:lvlText w:val="%9."/>
      <w:lvlJc w:val="right"/>
      <w:pPr>
        <w:ind w:left="6759" w:hanging="180"/>
      </w:pPr>
    </w:lvl>
  </w:abstractNum>
  <w:abstractNum w:abstractNumId="10" w15:restartNumberingAfterBreak="0">
    <w:nsid w:val="325C2657"/>
    <w:multiLevelType w:val="hybridMultilevel"/>
    <w:tmpl w:val="2D963BE4"/>
    <w:lvl w:ilvl="0" w:tplc="F06E3C1E">
      <w:start w:val="1"/>
      <w:numFmt w:val="bullet"/>
      <w:lvlText w:val="•"/>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A86C0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26F40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0A47D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62004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4EFFC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04EAE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8FDA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34F85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B113B9"/>
    <w:multiLevelType w:val="hybridMultilevel"/>
    <w:tmpl w:val="A57ABD80"/>
    <w:lvl w:ilvl="0" w:tplc="F46A279A">
      <w:start w:val="202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0859DB"/>
    <w:multiLevelType w:val="hybridMultilevel"/>
    <w:tmpl w:val="C99A94E4"/>
    <w:lvl w:ilvl="0" w:tplc="E2A0D59E">
      <w:start w:val="8"/>
      <w:numFmt w:val="decimal"/>
      <w:lvlText w:val="%1-"/>
      <w:lvlJc w:val="left"/>
      <w:pPr>
        <w:ind w:left="999" w:hanging="360"/>
      </w:pPr>
      <w:rPr>
        <w:rFonts w:hint="default"/>
      </w:r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13" w15:restartNumberingAfterBreak="0">
    <w:nsid w:val="428821BD"/>
    <w:multiLevelType w:val="hybridMultilevel"/>
    <w:tmpl w:val="1922B12E"/>
    <w:lvl w:ilvl="0" w:tplc="B5C4D752">
      <w:start w:val="1"/>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A73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25A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6D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6D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CB3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4E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68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6D5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A21B7F"/>
    <w:multiLevelType w:val="hybridMultilevel"/>
    <w:tmpl w:val="40E4C662"/>
    <w:lvl w:ilvl="0" w:tplc="52F4BD22">
      <w:start w:val="1"/>
      <w:numFmt w:val="bullet"/>
      <w:lvlText w:val=""/>
      <w:lvlJc w:val="left"/>
      <w:pPr>
        <w:ind w:left="1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CCD9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244FA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AE772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98297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BA7E4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C6723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52973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B64E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881F55"/>
    <w:multiLevelType w:val="hybridMultilevel"/>
    <w:tmpl w:val="140ED2B6"/>
    <w:lvl w:ilvl="0" w:tplc="FCAE6BB2">
      <w:start w:val="2024"/>
      <w:numFmt w:val="bullet"/>
      <w:lvlText w:val="-"/>
      <w:lvlJc w:val="left"/>
      <w:pPr>
        <w:ind w:left="372" w:hanging="360"/>
      </w:pPr>
      <w:rPr>
        <w:rFonts w:ascii="Times New Roman" w:eastAsia="Times New Roman" w:hAnsi="Times New Roman" w:cs="Times New Roman" w:hint="default"/>
      </w:rPr>
    </w:lvl>
    <w:lvl w:ilvl="1" w:tplc="10090003" w:tentative="1">
      <w:start w:val="1"/>
      <w:numFmt w:val="bullet"/>
      <w:lvlText w:val="o"/>
      <w:lvlJc w:val="left"/>
      <w:pPr>
        <w:ind w:left="1092" w:hanging="360"/>
      </w:pPr>
      <w:rPr>
        <w:rFonts w:ascii="Courier New" w:hAnsi="Courier New" w:cs="Courier New" w:hint="default"/>
      </w:rPr>
    </w:lvl>
    <w:lvl w:ilvl="2" w:tplc="10090005" w:tentative="1">
      <w:start w:val="1"/>
      <w:numFmt w:val="bullet"/>
      <w:lvlText w:val=""/>
      <w:lvlJc w:val="left"/>
      <w:pPr>
        <w:ind w:left="1812" w:hanging="360"/>
      </w:pPr>
      <w:rPr>
        <w:rFonts w:ascii="Wingdings" w:hAnsi="Wingdings" w:hint="default"/>
      </w:rPr>
    </w:lvl>
    <w:lvl w:ilvl="3" w:tplc="10090001" w:tentative="1">
      <w:start w:val="1"/>
      <w:numFmt w:val="bullet"/>
      <w:lvlText w:val=""/>
      <w:lvlJc w:val="left"/>
      <w:pPr>
        <w:ind w:left="2532" w:hanging="360"/>
      </w:pPr>
      <w:rPr>
        <w:rFonts w:ascii="Symbol" w:hAnsi="Symbol" w:hint="default"/>
      </w:rPr>
    </w:lvl>
    <w:lvl w:ilvl="4" w:tplc="10090003" w:tentative="1">
      <w:start w:val="1"/>
      <w:numFmt w:val="bullet"/>
      <w:lvlText w:val="o"/>
      <w:lvlJc w:val="left"/>
      <w:pPr>
        <w:ind w:left="3252" w:hanging="360"/>
      </w:pPr>
      <w:rPr>
        <w:rFonts w:ascii="Courier New" w:hAnsi="Courier New" w:cs="Courier New" w:hint="default"/>
      </w:rPr>
    </w:lvl>
    <w:lvl w:ilvl="5" w:tplc="10090005" w:tentative="1">
      <w:start w:val="1"/>
      <w:numFmt w:val="bullet"/>
      <w:lvlText w:val=""/>
      <w:lvlJc w:val="left"/>
      <w:pPr>
        <w:ind w:left="3972" w:hanging="360"/>
      </w:pPr>
      <w:rPr>
        <w:rFonts w:ascii="Wingdings" w:hAnsi="Wingdings" w:hint="default"/>
      </w:rPr>
    </w:lvl>
    <w:lvl w:ilvl="6" w:tplc="10090001" w:tentative="1">
      <w:start w:val="1"/>
      <w:numFmt w:val="bullet"/>
      <w:lvlText w:val=""/>
      <w:lvlJc w:val="left"/>
      <w:pPr>
        <w:ind w:left="4692" w:hanging="360"/>
      </w:pPr>
      <w:rPr>
        <w:rFonts w:ascii="Symbol" w:hAnsi="Symbol" w:hint="default"/>
      </w:rPr>
    </w:lvl>
    <w:lvl w:ilvl="7" w:tplc="10090003" w:tentative="1">
      <w:start w:val="1"/>
      <w:numFmt w:val="bullet"/>
      <w:lvlText w:val="o"/>
      <w:lvlJc w:val="left"/>
      <w:pPr>
        <w:ind w:left="5412" w:hanging="360"/>
      </w:pPr>
      <w:rPr>
        <w:rFonts w:ascii="Courier New" w:hAnsi="Courier New" w:cs="Courier New" w:hint="default"/>
      </w:rPr>
    </w:lvl>
    <w:lvl w:ilvl="8" w:tplc="10090005" w:tentative="1">
      <w:start w:val="1"/>
      <w:numFmt w:val="bullet"/>
      <w:lvlText w:val=""/>
      <w:lvlJc w:val="left"/>
      <w:pPr>
        <w:ind w:left="6132" w:hanging="360"/>
      </w:pPr>
      <w:rPr>
        <w:rFonts w:ascii="Wingdings" w:hAnsi="Wingdings" w:hint="default"/>
      </w:rPr>
    </w:lvl>
  </w:abstractNum>
  <w:abstractNum w:abstractNumId="16" w15:restartNumberingAfterBreak="0">
    <w:nsid w:val="5E6170BC"/>
    <w:multiLevelType w:val="hybridMultilevel"/>
    <w:tmpl w:val="7E366176"/>
    <w:lvl w:ilvl="0" w:tplc="8804A5DA">
      <w:start w:val="12"/>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81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3845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2C2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079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408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4E0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2E4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A3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EF0CB5"/>
    <w:multiLevelType w:val="hybridMultilevel"/>
    <w:tmpl w:val="61D6B6AC"/>
    <w:lvl w:ilvl="0" w:tplc="8AD69526">
      <w:start w:val="1"/>
      <w:numFmt w:val="bullet"/>
      <w:lvlText w:val="•"/>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E244FA">
      <w:start w:val="1"/>
      <w:numFmt w:val="bullet"/>
      <w:lvlText w:val="o"/>
      <w:lvlJc w:val="left"/>
      <w:pPr>
        <w:ind w:left="1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0E579C">
      <w:start w:val="1"/>
      <w:numFmt w:val="bullet"/>
      <w:lvlText w:val="▪"/>
      <w:lvlJc w:val="left"/>
      <w:pPr>
        <w:ind w:left="1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2230FC">
      <w:start w:val="1"/>
      <w:numFmt w:val="bullet"/>
      <w:lvlText w:val="•"/>
      <w:lvlJc w:val="left"/>
      <w:pPr>
        <w:ind w:left="2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C6A76">
      <w:start w:val="1"/>
      <w:numFmt w:val="bullet"/>
      <w:lvlText w:val="o"/>
      <w:lvlJc w:val="left"/>
      <w:pPr>
        <w:ind w:left="3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80E5DC">
      <w:start w:val="1"/>
      <w:numFmt w:val="bullet"/>
      <w:lvlText w:val="▪"/>
      <w:lvlJc w:val="left"/>
      <w:pPr>
        <w:ind w:left="4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AE794">
      <w:start w:val="1"/>
      <w:numFmt w:val="bullet"/>
      <w:lvlText w:val="•"/>
      <w:lvlJc w:val="left"/>
      <w:pPr>
        <w:ind w:left="4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44424">
      <w:start w:val="1"/>
      <w:numFmt w:val="bullet"/>
      <w:lvlText w:val="o"/>
      <w:lvlJc w:val="left"/>
      <w:pPr>
        <w:ind w:left="5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829DCC">
      <w:start w:val="1"/>
      <w:numFmt w:val="bullet"/>
      <w:lvlText w:val="▪"/>
      <w:lvlJc w:val="left"/>
      <w:pPr>
        <w:ind w:left="6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5016B0"/>
    <w:multiLevelType w:val="hybridMultilevel"/>
    <w:tmpl w:val="57EA1770"/>
    <w:lvl w:ilvl="0" w:tplc="C7FCAD1A">
      <w:start w:val="202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10"/>
  </w:num>
  <w:num w:numId="5">
    <w:abstractNumId w:val="14"/>
  </w:num>
  <w:num w:numId="6">
    <w:abstractNumId w:val="17"/>
  </w:num>
  <w:num w:numId="7">
    <w:abstractNumId w:val="6"/>
  </w:num>
  <w:num w:numId="8">
    <w:abstractNumId w:val="3"/>
  </w:num>
  <w:num w:numId="9">
    <w:abstractNumId w:val="2"/>
  </w:num>
  <w:num w:numId="10">
    <w:abstractNumId w:val="5"/>
  </w:num>
  <w:num w:numId="11">
    <w:abstractNumId w:val="4"/>
  </w:num>
  <w:num w:numId="12">
    <w:abstractNumId w:val="9"/>
  </w:num>
  <w:num w:numId="13">
    <w:abstractNumId w:val="15"/>
  </w:num>
  <w:num w:numId="14">
    <w:abstractNumId w:val="11"/>
  </w:num>
  <w:num w:numId="15">
    <w:abstractNumId w:val="18"/>
  </w:num>
  <w:num w:numId="16">
    <w:abstractNumId w:val="13"/>
  </w:num>
  <w:num w:numId="17">
    <w:abstractNumId w:val="12"/>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40"/>
    <w:rsid w:val="0000041E"/>
    <w:rsid w:val="000053C3"/>
    <w:rsid w:val="00012981"/>
    <w:rsid w:val="0001676F"/>
    <w:rsid w:val="000246E0"/>
    <w:rsid w:val="000311BA"/>
    <w:rsid w:val="00072412"/>
    <w:rsid w:val="00082748"/>
    <w:rsid w:val="000A3EF5"/>
    <w:rsid w:val="00121704"/>
    <w:rsid w:val="00135B62"/>
    <w:rsid w:val="001555C5"/>
    <w:rsid w:val="0015678D"/>
    <w:rsid w:val="00171045"/>
    <w:rsid w:val="00175CBD"/>
    <w:rsid w:val="00176C8D"/>
    <w:rsid w:val="001A03CF"/>
    <w:rsid w:val="001A2090"/>
    <w:rsid w:val="001B160F"/>
    <w:rsid w:val="001B17C5"/>
    <w:rsid w:val="001B37CF"/>
    <w:rsid w:val="001C0E19"/>
    <w:rsid w:val="001C262A"/>
    <w:rsid w:val="001D24B2"/>
    <w:rsid w:val="001D6612"/>
    <w:rsid w:val="001D6C2B"/>
    <w:rsid w:val="001E197F"/>
    <w:rsid w:val="001F1349"/>
    <w:rsid w:val="00204EDC"/>
    <w:rsid w:val="00212420"/>
    <w:rsid w:val="00214820"/>
    <w:rsid w:val="002205E6"/>
    <w:rsid w:val="00223F0B"/>
    <w:rsid w:val="00227E17"/>
    <w:rsid w:val="002A0CB2"/>
    <w:rsid w:val="002A13EE"/>
    <w:rsid w:val="002A5E4D"/>
    <w:rsid w:val="002B5CD0"/>
    <w:rsid w:val="002D2AD7"/>
    <w:rsid w:val="002E5A23"/>
    <w:rsid w:val="003205A2"/>
    <w:rsid w:val="0032595D"/>
    <w:rsid w:val="00341157"/>
    <w:rsid w:val="0034330F"/>
    <w:rsid w:val="00347DFA"/>
    <w:rsid w:val="00351CA9"/>
    <w:rsid w:val="00353603"/>
    <w:rsid w:val="00365261"/>
    <w:rsid w:val="0038607F"/>
    <w:rsid w:val="00387FB9"/>
    <w:rsid w:val="00394114"/>
    <w:rsid w:val="003944EE"/>
    <w:rsid w:val="00397391"/>
    <w:rsid w:val="003A3614"/>
    <w:rsid w:val="003A7F7A"/>
    <w:rsid w:val="003C6EF3"/>
    <w:rsid w:val="00401E46"/>
    <w:rsid w:val="00417793"/>
    <w:rsid w:val="00425746"/>
    <w:rsid w:val="00426AD1"/>
    <w:rsid w:val="004322D9"/>
    <w:rsid w:val="00480EF2"/>
    <w:rsid w:val="00481B78"/>
    <w:rsid w:val="004946AB"/>
    <w:rsid w:val="004A5DD5"/>
    <w:rsid w:val="004D4323"/>
    <w:rsid w:val="004E007E"/>
    <w:rsid w:val="004E3E99"/>
    <w:rsid w:val="004E4B3A"/>
    <w:rsid w:val="00513C31"/>
    <w:rsid w:val="00553A6B"/>
    <w:rsid w:val="00566120"/>
    <w:rsid w:val="00586BCD"/>
    <w:rsid w:val="005A44D9"/>
    <w:rsid w:val="005A55E5"/>
    <w:rsid w:val="005A57B7"/>
    <w:rsid w:val="005B2117"/>
    <w:rsid w:val="005E2FC4"/>
    <w:rsid w:val="006059BB"/>
    <w:rsid w:val="0060614C"/>
    <w:rsid w:val="006114DF"/>
    <w:rsid w:val="00611BF3"/>
    <w:rsid w:val="00613EF9"/>
    <w:rsid w:val="00617A03"/>
    <w:rsid w:val="006237E7"/>
    <w:rsid w:val="006521BA"/>
    <w:rsid w:val="006600B4"/>
    <w:rsid w:val="006B022A"/>
    <w:rsid w:val="006C7D65"/>
    <w:rsid w:val="006E77F2"/>
    <w:rsid w:val="006F0A60"/>
    <w:rsid w:val="00722B1F"/>
    <w:rsid w:val="007253F2"/>
    <w:rsid w:val="00726979"/>
    <w:rsid w:val="007347B9"/>
    <w:rsid w:val="0074002C"/>
    <w:rsid w:val="00741942"/>
    <w:rsid w:val="0074611D"/>
    <w:rsid w:val="00755444"/>
    <w:rsid w:val="007602B4"/>
    <w:rsid w:val="007626D3"/>
    <w:rsid w:val="00774033"/>
    <w:rsid w:val="00793175"/>
    <w:rsid w:val="007939D4"/>
    <w:rsid w:val="007B559F"/>
    <w:rsid w:val="007C0F8D"/>
    <w:rsid w:val="007E0C2E"/>
    <w:rsid w:val="00820040"/>
    <w:rsid w:val="00827723"/>
    <w:rsid w:val="00855DF5"/>
    <w:rsid w:val="00870FDF"/>
    <w:rsid w:val="00874025"/>
    <w:rsid w:val="00881582"/>
    <w:rsid w:val="00893419"/>
    <w:rsid w:val="008A4AFB"/>
    <w:rsid w:val="008A4B48"/>
    <w:rsid w:val="008B5911"/>
    <w:rsid w:val="008F2F72"/>
    <w:rsid w:val="008F645B"/>
    <w:rsid w:val="008F6A9F"/>
    <w:rsid w:val="009001B1"/>
    <w:rsid w:val="00901C08"/>
    <w:rsid w:val="00906609"/>
    <w:rsid w:val="00906BBC"/>
    <w:rsid w:val="00914B38"/>
    <w:rsid w:val="00935D9A"/>
    <w:rsid w:val="00940C7E"/>
    <w:rsid w:val="00940CB7"/>
    <w:rsid w:val="0094665F"/>
    <w:rsid w:val="0095177C"/>
    <w:rsid w:val="00984173"/>
    <w:rsid w:val="00993CE4"/>
    <w:rsid w:val="0099637B"/>
    <w:rsid w:val="009C6794"/>
    <w:rsid w:val="009D2D2D"/>
    <w:rsid w:val="00A03CF4"/>
    <w:rsid w:val="00A1205B"/>
    <w:rsid w:val="00A1460F"/>
    <w:rsid w:val="00A15043"/>
    <w:rsid w:val="00A571B4"/>
    <w:rsid w:val="00A6190E"/>
    <w:rsid w:val="00A70020"/>
    <w:rsid w:val="00A8136F"/>
    <w:rsid w:val="00A86E69"/>
    <w:rsid w:val="00A91AD3"/>
    <w:rsid w:val="00A929D3"/>
    <w:rsid w:val="00A9765F"/>
    <w:rsid w:val="00AB65D2"/>
    <w:rsid w:val="00AC5732"/>
    <w:rsid w:val="00AF1517"/>
    <w:rsid w:val="00AF3821"/>
    <w:rsid w:val="00B01EA6"/>
    <w:rsid w:val="00B14F96"/>
    <w:rsid w:val="00B23E01"/>
    <w:rsid w:val="00B422C1"/>
    <w:rsid w:val="00B6277B"/>
    <w:rsid w:val="00B67B86"/>
    <w:rsid w:val="00B82CBB"/>
    <w:rsid w:val="00BA2B31"/>
    <w:rsid w:val="00BA50EE"/>
    <w:rsid w:val="00BA75EE"/>
    <w:rsid w:val="00BA7C4F"/>
    <w:rsid w:val="00BB3251"/>
    <w:rsid w:val="00BC7BC4"/>
    <w:rsid w:val="00BD26D2"/>
    <w:rsid w:val="00BE2EAE"/>
    <w:rsid w:val="00C04D49"/>
    <w:rsid w:val="00C10B44"/>
    <w:rsid w:val="00C20939"/>
    <w:rsid w:val="00C212F9"/>
    <w:rsid w:val="00C27AC8"/>
    <w:rsid w:val="00C32F53"/>
    <w:rsid w:val="00C35F4C"/>
    <w:rsid w:val="00C36085"/>
    <w:rsid w:val="00C43BC3"/>
    <w:rsid w:val="00C55A8A"/>
    <w:rsid w:val="00C73F9B"/>
    <w:rsid w:val="00C8088A"/>
    <w:rsid w:val="00C819FE"/>
    <w:rsid w:val="00CA5DED"/>
    <w:rsid w:val="00CB0864"/>
    <w:rsid w:val="00CF231D"/>
    <w:rsid w:val="00D6486F"/>
    <w:rsid w:val="00DA3E6D"/>
    <w:rsid w:val="00DC1340"/>
    <w:rsid w:val="00DD1CA6"/>
    <w:rsid w:val="00E123A2"/>
    <w:rsid w:val="00E14BC7"/>
    <w:rsid w:val="00E30C98"/>
    <w:rsid w:val="00E7421B"/>
    <w:rsid w:val="00E87AFA"/>
    <w:rsid w:val="00E95BD8"/>
    <w:rsid w:val="00EA2476"/>
    <w:rsid w:val="00EA798F"/>
    <w:rsid w:val="00EC763A"/>
    <w:rsid w:val="00EE2C62"/>
    <w:rsid w:val="00EF0082"/>
    <w:rsid w:val="00F131CA"/>
    <w:rsid w:val="00F16D66"/>
    <w:rsid w:val="00F2419D"/>
    <w:rsid w:val="00F34024"/>
    <w:rsid w:val="00F534C3"/>
    <w:rsid w:val="00F66174"/>
    <w:rsid w:val="00F74EF6"/>
    <w:rsid w:val="00F8629B"/>
    <w:rsid w:val="00F91A7A"/>
    <w:rsid w:val="00FB484B"/>
    <w:rsid w:val="00FB639A"/>
    <w:rsid w:val="00FE1A10"/>
    <w:rsid w:val="00FF0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80CA"/>
  <w15:docId w15:val="{1A67DFA8-065A-4556-A767-AF8FB57C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649" w:right="8"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838" w:right="4069" w:hanging="10"/>
      <w:jc w:val="center"/>
      <w:outlineLvl w:val="0"/>
    </w:pPr>
    <w:rPr>
      <w:rFonts w:ascii="Times New Roman" w:eastAsia="Times New Roman" w:hAnsi="Times New Roman" w:cs="Times New Roman"/>
      <w:b/>
      <w:color w:val="000000"/>
      <w:sz w:val="24"/>
    </w:rPr>
  </w:style>
  <w:style w:type="paragraph" w:styleId="Balk6">
    <w:name w:val="heading 6"/>
    <w:basedOn w:val="Normal"/>
    <w:next w:val="Normal"/>
    <w:link w:val="Balk6Char"/>
    <w:uiPriority w:val="9"/>
    <w:semiHidden/>
    <w:unhideWhenUsed/>
    <w:qFormat/>
    <w:rsid w:val="0017104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7C0F8D"/>
    <w:pPr>
      <w:ind w:left="720"/>
      <w:contextualSpacing/>
    </w:pPr>
  </w:style>
  <w:style w:type="character" w:styleId="Kpr">
    <w:name w:val="Hyperlink"/>
    <w:basedOn w:val="VarsaylanParagrafYazTipi"/>
    <w:uiPriority w:val="99"/>
    <w:unhideWhenUsed/>
    <w:rsid w:val="007C0F8D"/>
    <w:rPr>
      <w:color w:val="0563C1" w:themeColor="hyperlink"/>
      <w:u w:val="single"/>
    </w:rPr>
  </w:style>
  <w:style w:type="paragraph" w:styleId="DipnotMetni">
    <w:name w:val="footnote text"/>
    <w:basedOn w:val="Normal"/>
    <w:link w:val="DipnotMetniChar"/>
    <w:uiPriority w:val="99"/>
    <w:semiHidden/>
    <w:unhideWhenUsed/>
    <w:rsid w:val="00B422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422C1"/>
    <w:rPr>
      <w:rFonts w:ascii="Times New Roman" w:eastAsia="Times New Roman" w:hAnsi="Times New Roman" w:cs="Times New Roman"/>
      <w:color w:val="000000"/>
      <w:sz w:val="20"/>
      <w:szCs w:val="20"/>
    </w:rPr>
  </w:style>
  <w:style w:type="character" w:styleId="DipnotBavurusu">
    <w:name w:val="footnote reference"/>
    <w:basedOn w:val="VarsaylanParagrafYazTipi"/>
    <w:uiPriority w:val="99"/>
    <w:semiHidden/>
    <w:unhideWhenUsed/>
    <w:rsid w:val="00B422C1"/>
    <w:rPr>
      <w:vertAlign w:val="superscript"/>
    </w:rPr>
  </w:style>
  <w:style w:type="character" w:styleId="zlenenKpr">
    <w:name w:val="FollowedHyperlink"/>
    <w:basedOn w:val="VarsaylanParagrafYazTipi"/>
    <w:uiPriority w:val="99"/>
    <w:semiHidden/>
    <w:unhideWhenUsed/>
    <w:rsid w:val="00425746"/>
    <w:rPr>
      <w:color w:val="954F72" w:themeColor="followedHyperlink"/>
      <w:u w:val="single"/>
    </w:rPr>
  </w:style>
  <w:style w:type="character" w:customStyle="1" w:styleId="Balk6Char">
    <w:name w:val="Başlık 6 Char"/>
    <w:basedOn w:val="VarsaylanParagrafYazTipi"/>
    <w:link w:val="Balk6"/>
    <w:uiPriority w:val="9"/>
    <w:semiHidden/>
    <w:rsid w:val="00171045"/>
    <w:rPr>
      <w:rFonts w:asciiTheme="majorHAnsi" w:eastAsiaTheme="majorEastAsia" w:hAnsiTheme="majorHAnsi" w:cstheme="majorBidi"/>
      <w:color w:val="1F4D78" w:themeColor="accent1" w:themeShade="7F"/>
      <w:sz w:val="24"/>
    </w:rPr>
  </w:style>
  <w:style w:type="table" w:styleId="TabloKlavuzu">
    <w:name w:val="Table Grid"/>
    <w:basedOn w:val="NormalTablo"/>
    <w:uiPriority w:val="59"/>
    <w:rsid w:val="00B6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32F53"/>
    <w:pPr>
      <w:spacing w:after="0" w:line="240" w:lineRule="auto"/>
      <w:ind w:left="649" w:right="8" w:hanging="10"/>
      <w:jc w:val="both"/>
    </w:pPr>
    <w:rPr>
      <w:rFonts w:ascii="Times New Roman" w:eastAsia="Times New Roman" w:hAnsi="Times New Roman" w:cs="Times New Roman"/>
      <w:color w:val="000000"/>
      <w:sz w:val="24"/>
    </w:rPr>
  </w:style>
  <w:style w:type="paragraph" w:styleId="NormalWeb">
    <w:name w:val="Normal (Web)"/>
    <w:basedOn w:val="Normal"/>
    <w:uiPriority w:val="99"/>
    <w:unhideWhenUsed/>
    <w:rsid w:val="00E95BD8"/>
    <w:pPr>
      <w:spacing w:before="100" w:beforeAutospacing="1" w:after="100" w:afterAutospacing="1" w:line="240" w:lineRule="auto"/>
      <w:ind w:left="0" w:right="0" w:firstLine="0"/>
      <w:jc w:val="left"/>
    </w:pPr>
    <w:rPr>
      <w:color w:val="auto"/>
      <w:szCs w:val="24"/>
      <w:lang w:val="en-CA" w:eastAsia="en-CA"/>
    </w:rPr>
  </w:style>
  <w:style w:type="character" w:styleId="Gl">
    <w:name w:val="Strong"/>
    <w:basedOn w:val="VarsaylanParagrafYazTipi"/>
    <w:uiPriority w:val="22"/>
    <w:qFormat/>
    <w:rsid w:val="00E95BD8"/>
    <w:rPr>
      <w:b/>
      <w:bCs/>
    </w:rPr>
  </w:style>
  <w:style w:type="character" w:customStyle="1" w:styleId="zmlenmeyenBahsetme1">
    <w:name w:val="Çözümlenmeyen Bahsetme1"/>
    <w:basedOn w:val="VarsaylanParagrafYazTipi"/>
    <w:uiPriority w:val="99"/>
    <w:semiHidden/>
    <w:unhideWhenUsed/>
    <w:rsid w:val="003205A2"/>
    <w:rPr>
      <w:color w:val="605E5C"/>
      <w:shd w:val="clear" w:color="auto" w:fill="E1DFDD"/>
    </w:rPr>
  </w:style>
  <w:style w:type="paragraph" w:styleId="ListeMaddemi">
    <w:name w:val="List Bullet"/>
    <w:basedOn w:val="Normal"/>
    <w:uiPriority w:val="99"/>
    <w:unhideWhenUsed/>
    <w:rsid w:val="00176C8D"/>
    <w:pPr>
      <w:numPr>
        <w:numId w:val="18"/>
      </w:numPr>
      <w:spacing w:after="200" w:line="276" w:lineRule="auto"/>
      <w:ind w:right="0"/>
      <w:contextualSpacing/>
      <w:jc w:val="left"/>
    </w:pPr>
    <w:rPr>
      <w:rFonts w:asciiTheme="minorHAnsi" w:eastAsiaTheme="minorEastAsia" w:hAnsiTheme="minorHAnsi" w:cstheme="minorBidi"/>
      <w:color w:val="auto"/>
      <w:sz w:val="22"/>
      <w:lang w:val="en-US" w:eastAsia="en-US"/>
    </w:rPr>
  </w:style>
  <w:style w:type="paragraph" w:customStyle="1" w:styleId="Default">
    <w:name w:val="Default"/>
    <w:rsid w:val="00CF231D"/>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zmlenmeyenBahsetme">
    <w:name w:val="Unresolved Mention"/>
    <w:basedOn w:val="VarsaylanParagrafYazTipi"/>
    <w:uiPriority w:val="99"/>
    <w:semiHidden/>
    <w:unhideWhenUsed/>
    <w:rsid w:val="0056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2260">
      <w:bodyDiv w:val="1"/>
      <w:marLeft w:val="0"/>
      <w:marRight w:val="0"/>
      <w:marTop w:val="0"/>
      <w:marBottom w:val="0"/>
      <w:divBdr>
        <w:top w:val="none" w:sz="0" w:space="0" w:color="auto"/>
        <w:left w:val="none" w:sz="0" w:space="0" w:color="auto"/>
        <w:bottom w:val="none" w:sz="0" w:space="0" w:color="auto"/>
        <w:right w:val="none" w:sz="0" w:space="0" w:color="auto"/>
      </w:divBdr>
    </w:div>
    <w:div w:id="454256786">
      <w:bodyDiv w:val="1"/>
      <w:marLeft w:val="0"/>
      <w:marRight w:val="0"/>
      <w:marTop w:val="0"/>
      <w:marBottom w:val="0"/>
      <w:divBdr>
        <w:top w:val="none" w:sz="0" w:space="0" w:color="auto"/>
        <w:left w:val="none" w:sz="0" w:space="0" w:color="auto"/>
        <w:bottom w:val="none" w:sz="0" w:space="0" w:color="auto"/>
        <w:right w:val="none" w:sz="0" w:space="0" w:color="auto"/>
      </w:divBdr>
      <w:divsChild>
        <w:div w:id="507404874">
          <w:marLeft w:val="0"/>
          <w:marRight w:val="0"/>
          <w:marTop w:val="0"/>
          <w:marBottom w:val="0"/>
          <w:divBdr>
            <w:top w:val="none" w:sz="0" w:space="0" w:color="auto"/>
            <w:left w:val="none" w:sz="0" w:space="0" w:color="auto"/>
            <w:bottom w:val="none" w:sz="0" w:space="0" w:color="auto"/>
            <w:right w:val="none" w:sz="0" w:space="0" w:color="auto"/>
          </w:divBdr>
          <w:divsChild>
            <w:div w:id="1101991844">
              <w:marLeft w:val="0"/>
              <w:marRight w:val="0"/>
              <w:marTop w:val="0"/>
              <w:marBottom w:val="0"/>
              <w:divBdr>
                <w:top w:val="none" w:sz="0" w:space="0" w:color="auto"/>
                <w:left w:val="none" w:sz="0" w:space="0" w:color="auto"/>
                <w:bottom w:val="none" w:sz="0" w:space="0" w:color="auto"/>
                <w:right w:val="none" w:sz="0" w:space="0" w:color="auto"/>
              </w:divBdr>
              <w:divsChild>
                <w:div w:id="1665164840">
                  <w:marLeft w:val="-225"/>
                  <w:marRight w:val="-225"/>
                  <w:marTop w:val="0"/>
                  <w:marBottom w:val="0"/>
                  <w:divBdr>
                    <w:top w:val="none" w:sz="0" w:space="0" w:color="auto"/>
                    <w:left w:val="none" w:sz="0" w:space="0" w:color="auto"/>
                    <w:bottom w:val="none" w:sz="0" w:space="0" w:color="auto"/>
                    <w:right w:val="none" w:sz="0" w:space="0" w:color="auto"/>
                  </w:divBdr>
                  <w:divsChild>
                    <w:div w:id="1927956898">
                      <w:marLeft w:val="0"/>
                      <w:marRight w:val="0"/>
                      <w:marTop w:val="0"/>
                      <w:marBottom w:val="0"/>
                      <w:divBdr>
                        <w:top w:val="none" w:sz="0" w:space="0" w:color="auto"/>
                        <w:left w:val="none" w:sz="0" w:space="0" w:color="auto"/>
                        <w:bottom w:val="none" w:sz="0" w:space="0" w:color="auto"/>
                        <w:right w:val="none" w:sz="0" w:space="0" w:color="auto"/>
                      </w:divBdr>
                      <w:divsChild>
                        <w:div w:id="1169368059">
                          <w:marLeft w:val="0"/>
                          <w:marRight w:val="0"/>
                          <w:marTop w:val="0"/>
                          <w:marBottom w:val="0"/>
                          <w:divBdr>
                            <w:top w:val="none" w:sz="0" w:space="0" w:color="auto"/>
                            <w:left w:val="none" w:sz="0" w:space="0" w:color="auto"/>
                            <w:bottom w:val="none" w:sz="0" w:space="0" w:color="auto"/>
                            <w:right w:val="none" w:sz="0" w:space="0" w:color="auto"/>
                          </w:divBdr>
                          <w:divsChild>
                            <w:div w:id="16651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87859">
      <w:bodyDiv w:val="1"/>
      <w:marLeft w:val="0"/>
      <w:marRight w:val="0"/>
      <w:marTop w:val="0"/>
      <w:marBottom w:val="0"/>
      <w:divBdr>
        <w:top w:val="none" w:sz="0" w:space="0" w:color="auto"/>
        <w:left w:val="none" w:sz="0" w:space="0" w:color="auto"/>
        <w:bottom w:val="none" w:sz="0" w:space="0" w:color="auto"/>
        <w:right w:val="none" w:sz="0" w:space="0" w:color="auto"/>
      </w:divBdr>
    </w:div>
    <w:div w:id="645857977">
      <w:bodyDiv w:val="1"/>
      <w:marLeft w:val="0"/>
      <w:marRight w:val="0"/>
      <w:marTop w:val="0"/>
      <w:marBottom w:val="0"/>
      <w:divBdr>
        <w:top w:val="none" w:sz="0" w:space="0" w:color="auto"/>
        <w:left w:val="none" w:sz="0" w:space="0" w:color="auto"/>
        <w:bottom w:val="none" w:sz="0" w:space="0" w:color="auto"/>
        <w:right w:val="none" w:sz="0" w:space="0" w:color="auto"/>
      </w:divBdr>
    </w:div>
    <w:div w:id="866865919">
      <w:bodyDiv w:val="1"/>
      <w:marLeft w:val="0"/>
      <w:marRight w:val="0"/>
      <w:marTop w:val="0"/>
      <w:marBottom w:val="0"/>
      <w:divBdr>
        <w:top w:val="none" w:sz="0" w:space="0" w:color="auto"/>
        <w:left w:val="none" w:sz="0" w:space="0" w:color="auto"/>
        <w:bottom w:val="none" w:sz="0" w:space="0" w:color="auto"/>
        <w:right w:val="none" w:sz="0" w:space="0" w:color="auto"/>
      </w:divBdr>
    </w:div>
    <w:div w:id="926423741">
      <w:bodyDiv w:val="1"/>
      <w:marLeft w:val="0"/>
      <w:marRight w:val="0"/>
      <w:marTop w:val="0"/>
      <w:marBottom w:val="0"/>
      <w:divBdr>
        <w:top w:val="none" w:sz="0" w:space="0" w:color="auto"/>
        <w:left w:val="none" w:sz="0" w:space="0" w:color="auto"/>
        <w:bottom w:val="none" w:sz="0" w:space="0" w:color="auto"/>
        <w:right w:val="none" w:sz="0" w:space="0" w:color="auto"/>
      </w:divBdr>
      <w:divsChild>
        <w:div w:id="1453135588">
          <w:marLeft w:val="0"/>
          <w:marRight w:val="0"/>
          <w:marTop w:val="0"/>
          <w:marBottom w:val="0"/>
          <w:divBdr>
            <w:top w:val="none" w:sz="0" w:space="0" w:color="auto"/>
            <w:left w:val="none" w:sz="0" w:space="0" w:color="auto"/>
            <w:bottom w:val="none" w:sz="0" w:space="0" w:color="auto"/>
            <w:right w:val="none" w:sz="0" w:space="0" w:color="auto"/>
          </w:divBdr>
          <w:divsChild>
            <w:div w:id="16288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1688">
      <w:bodyDiv w:val="1"/>
      <w:marLeft w:val="0"/>
      <w:marRight w:val="0"/>
      <w:marTop w:val="0"/>
      <w:marBottom w:val="0"/>
      <w:divBdr>
        <w:top w:val="none" w:sz="0" w:space="0" w:color="auto"/>
        <w:left w:val="none" w:sz="0" w:space="0" w:color="auto"/>
        <w:bottom w:val="none" w:sz="0" w:space="0" w:color="auto"/>
        <w:right w:val="none" w:sz="0" w:space="0" w:color="auto"/>
      </w:divBdr>
    </w:div>
    <w:div w:id="1780833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plus@giresun.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kuman.osym.gov.tr/pdfdokuman/2025/GENEL/esdegerlikdokuman_1403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E512-E395-4F79-9779-5E3AF7DA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3694</Words>
  <Characters>21056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MURAT YAMAN</cp:lastModifiedBy>
  <cp:revision>2</cp:revision>
  <cp:lastPrinted>2024-04-22T10:46:00Z</cp:lastPrinted>
  <dcterms:created xsi:type="dcterms:W3CDTF">2025-11-03T09:47:00Z</dcterms:created>
  <dcterms:modified xsi:type="dcterms:W3CDTF">2025-11-03T09:47:00Z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b26fc64bf37312572588d40c5bf6d34c7a766057d69d89cf5241666be5e88053</vt:lpwstr>
  </property>
</Properties>
</file>